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EE58D" w14:textId="39A379C9" w:rsidR="00B550F1" w:rsidRPr="00FC6217" w:rsidRDefault="00AB1BC4">
      <w:pPr>
        <w:rPr>
          <w:rFonts w:ascii="Times New Roman" w:hAnsi="Times New Roman" w:cs="Times New Roman"/>
        </w:rPr>
      </w:pPr>
      <w:r w:rsidRPr="00FC6217">
        <w:rPr>
          <w:rFonts w:ascii="Times New Roman" w:hAnsi="Times New Roman" w:cs="Times New Roman"/>
        </w:rPr>
        <w:t>(</w:t>
      </w:r>
      <w:r w:rsidR="00771718" w:rsidRPr="00FC6217">
        <w:rPr>
          <w:rFonts w:ascii="Times New Roman" w:hAnsi="Times New Roman" w:cs="Times New Roman"/>
        </w:rPr>
        <w:t xml:space="preserve">FACS </w:t>
      </w:r>
      <w:proofErr w:type="spellStart"/>
      <w:r w:rsidR="00771718" w:rsidRPr="00FC6217">
        <w:rPr>
          <w:rFonts w:ascii="Times New Roman" w:hAnsi="Times New Roman" w:cs="Times New Roman"/>
        </w:rPr>
        <w:t>C</w:t>
      </w:r>
      <w:r w:rsidRPr="00FC6217">
        <w:rPr>
          <w:rFonts w:ascii="Times New Roman" w:hAnsi="Times New Roman" w:cs="Times New Roman"/>
        </w:rPr>
        <w:t>alibur</w:t>
      </w:r>
      <w:proofErr w:type="spellEnd"/>
      <w:r w:rsidR="005F04C1" w:rsidRPr="00FC6217">
        <w:rPr>
          <w:rFonts w:ascii="Times New Roman" w:hAnsi="Times New Roman" w:cs="Times New Roman"/>
        </w:rPr>
        <w:t xml:space="preserve">, Cell Quest </w:t>
      </w:r>
      <w:r w:rsidR="00F57A9F" w:rsidRPr="00FC6217">
        <w:rPr>
          <w:rFonts w:ascii="Times New Roman" w:hAnsi="Times New Roman" w:cs="Times New Roman"/>
        </w:rPr>
        <w:t>program</w:t>
      </w:r>
      <w:r w:rsidRPr="00FC6217">
        <w:rPr>
          <w:rFonts w:ascii="Times New Roman" w:hAnsi="Times New Roman" w:cs="Times New Roman"/>
        </w:rPr>
        <w:t>)</w:t>
      </w:r>
    </w:p>
    <w:p w14:paraId="58493F2B" w14:textId="77777777" w:rsidR="002907D2" w:rsidRPr="00FC6217" w:rsidRDefault="002907D2" w:rsidP="002907D2">
      <w:pPr>
        <w:rPr>
          <w:rFonts w:ascii="Times New Roman" w:hAnsi="Times New Roman" w:cs="Times New Roman"/>
        </w:rPr>
      </w:pPr>
      <w:r w:rsidRPr="00FC6217">
        <w:rPr>
          <w:rFonts w:ascii="Times New Roman" w:hAnsi="Times New Roman" w:cs="Times New Roman"/>
        </w:rPr>
        <w:t>Adjustment of samples:</w:t>
      </w:r>
    </w:p>
    <w:p w14:paraId="0D0932A9" w14:textId="77777777" w:rsidR="00EF42BC" w:rsidRPr="00FC6217" w:rsidRDefault="00EF42BC" w:rsidP="002907D2">
      <w:pPr>
        <w:rPr>
          <w:rFonts w:ascii="Times New Roman" w:hAnsi="Times New Roman" w:cs="Times New Roman"/>
        </w:rPr>
      </w:pPr>
      <w:r w:rsidRPr="00FC6217">
        <w:rPr>
          <w:rFonts w:ascii="Times New Roman" w:hAnsi="Times New Roman" w:cs="Times New Roman"/>
        </w:rPr>
        <w:t>GFP:</w:t>
      </w:r>
    </w:p>
    <w:p w14:paraId="34E92F4C" w14:textId="6D86F09E" w:rsidR="002907D2" w:rsidRPr="00FC6217" w:rsidRDefault="002907D2" w:rsidP="00EF42BC">
      <w:pPr>
        <w:pStyle w:val="a7"/>
        <w:numPr>
          <w:ilvl w:val="0"/>
          <w:numId w:val="4"/>
        </w:numPr>
        <w:ind w:leftChars="0"/>
        <w:rPr>
          <w:rFonts w:ascii="Times New Roman" w:hAnsi="Times New Roman" w:cs="Times New Roman"/>
          <w:sz w:val="24"/>
          <w:szCs w:val="24"/>
        </w:rPr>
      </w:pPr>
      <w:r w:rsidRPr="00FC6217">
        <w:rPr>
          <w:rFonts w:ascii="Times New Roman" w:hAnsi="Times New Roman" w:cs="Times New Roman"/>
          <w:sz w:val="24"/>
          <w:szCs w:val="24"/>
        </w:rPr>
        <w:t>Transfer each 30μl</w:t>
      </w:r>
      <w:r w:rsidR="00E61921" w:rsidRPr="00FC6217">
        <w:rPr>
          <w:rFonts w:ascii="Times New Roman" w:hAnsi="Times New Roman" w:cs="Times New Roman"/>
          <w:sz w:val="24"/>
          <w:szCs w:val="24"/>
        </w:rPr>
        <w:t>(appropriate doses)</w:t>
      </w:r>
      <w:r w:rsidR="00300CC2" w:rsidRPr="00FC6217">
        <w:rPr>
          <w:rFonts w:ascii="Times New Roman" w:hAnsi="Times New Roman" w:cs="Times New Roman"/>
          <w:sz w:val="24"/>
          <w:szCs w:val="24"/>
        </w:rPr>
        <w:t xml:space="preserve">/1ml of cell suspension </w:t>
      </w:r>
      <w:r w:rsidRPr="00FC6217">
        <w:rPr>
          <w:rFonts w:ascii="Times New Roman" w:hAnsi="Times New Roman" w:cs="Times New Roman"/>
          <w:sz w:val="24"/>
          <w:szCs w:val="24"/>
        </w:rPr>
        <w:t>into 1.5ml tube</w:t>
      </w:r>
      <w:r w:rsidR="00610F9C" w:rsidRPr="00FC6217">
        <w:rPr>
          <w:rFonts w:ascii="Times New Roman" w:hAnsi="Times New Roman" w:cs="Times New Roman"/>
          <w:sz w:val="24"/>
          <w:szCs w:val="24"/>
        </w:rPr>
        <w:t>s</w:t>
      </w:r>
      <w:r w:rsidRPr="00FC6217">
        <w:rPr>
          <w:rFonts w:ascii="Times New Roman" w:hAnsi="Times New Roman" w:cs="Times New Roman"/>
          <w:sz w:val="24"/>
          <w:szCs w:val="24"/>
        </w:rPr>
        <w:t xml:space="preserve"> (GFP and hCD4).</w:t>
      </w:r>
    </w:p>
    <w:p w14:paraId="70C84F66" w14:textId="1DDFD664" w:rsidR="002907D2" w:rsidRPr="00FC6217" w:rsidRDefault="005B6FB2" w:rsidP="00EF42BC">
      <w:pPr>
        <w:pStyle w:val="a7"/>
        <w:numPr>
          <w:ilvl w:val="0"/>
          <w:numId w:val="4"/>
        </w:numPr>
        <w:ind w:leftChars="0"/>
        <w:rPr>
          <w:rFonts w:ascii="Times New Roman" w:hAnsi="Times New Roman" w:cs="Times New Roman"/>
          <w:sz w:val="24"/>
          <w:szCs w:val="24"/>
        </w:rPr>
      </w:pPr>
      <w:r w:rsidRPr="00FC6217">
        <w:rPr>
          <w:rFonts w:ascii="Times New Roman" w:hAnsi="Times New Roman" w:cs="Times New Roman"/>
          <w:sz w:val="24"/>
          <w:szCs w:val="24"/>
        </w:rPr>
        <w:t>R</w:t>
      </w:r>
      <w:r w:rsidR="002907D2" w:rsidRPr="00FC6217">
        <w:rPr>
          <w:rFonts w:ascii="Times New Roman" w:hAnsi="Times New Roman" w:cs="Times New Roman"/>
          <w:sz w:val="24"/>
          <w:szCs w:val="24"/>
        </w:rPr>
        <w:t xml:space="preserve">e-suspended cells </w:t>
      </w:r>
      <w:proofErr w:type="gramStart"/>
      <w:r w:rsidR="002907D2" w:rsidRPr="00FC6217">
        <w:rPr>
          <w:rFonts w:ascii="Times New Roman" w:hAnsi="Times New Roman" w:cs="Times New Roman"/>
          <w:sz w:val="24"/>
          <w:szCs w:val="24"/>
        </w:rPr>
        <w:t>was</w:t>
      </w:r>
      <w:proofErr w:type="gramEnd"/>
      <w:r w:rsidR="002907D2" w:rsidRPr="00FC6217">
        <w:rPr>
          <w:rFonts w:ascii="Times New Roman" w:hAnsi="Times New Roman" w:cs="Times New Roman"/>
          <w:sz w:val="24"/>
          <w:szCs w:val="24"/>
        </w:rPr>
        <w:t xml:space="preserve"> centrifuged at 4000rpm for 1min and aspirate the supernatant.</w:t>
      </w:r>
    </w:p>
    <w:p w14:paraId="4F9ADF42" w14:textId="77777777" w:rsidR="002907D2" w:rsidRPr="00FC6217" w:rsidRDefault="002907D2" w:rsidP="00EF42BC">
      <w:pPr>
        <w:pStyle w:val="a7"/>
        <w:ind w:leftChars="0" w:left="420"/>
        <w:rPr>
          <w:rFonts w:ascii="Times New Roman" w:hAnsi="Times New Roman" w:cs="Times New Roman"/>
          <w:sz w:val="24"/>
          <w:szCs w:val="24"/>
        </w:rPr>
      </w:pPr>
      <w:r w:rsidRPr="00FC6217">
        <w:rPr>
          <w:rFonts w:ascii="Times New Roman" w:hAnsi="Times New Roman" w:cs="Times New Roman"/>
          <w:sz w:val="24"/>
          <w:szCs w:val="24"/>
        </w:rPr>
        <w:t xml:space="preserve">Cells were re-suspended with 1ml of PBS or FACS buffer containing 1μl of </w:t>
      </w:r>
      <w:proofErr w:type="gramStart"/>
      <w:r w:rsidRPr="00FC6217">
        <w:rPr>
          <w:rFonts w:ascii="Times New Roman" w:hAnsi="Times New Roman" w:cs="Times New Roman"/>
          <w:sz w:val="24"/>
          <w:szCs w:val="24"/>
        </w:rPr>
        <w:t>PI(</w:t>
      </w:r>
      <w:proofErr w:type="gramEnd"/>
      <w:r w:rsidR="00EF42BC" w:rsidRPr="00FC6217">
        <w:rPr>
          <w:rFonts w:ascii="Times New Roman" w:hAnsi="Times New Roman" w:cs="Times New Roman"/>
          <w:sz w:val="24"/>
          <w:szCs w:val="24"/>
        </w:rPr>
        <w:t>Stock:2mg/ml→2μg/ml(1000-fold dilution))</w:t>
      </w:r>
      <w:r w:rsidRPr="00FC6217">
        <w:rPr>
          <w:rFonts w:ascii="Times New Roman" w:hAnsi="Times New Roman" w:cs="Times New Roman"/>
          <w:sz w:val="24"/>
          <w:szCs w:val="24"/>
        </w:rPr>
        <w:t xml:space="preserve"> for FACS analysis.</w:t>
      </w:r>
    </w:p>
    <w:p w14:paraId="0373D3B4" w14:textId="77777777" w:rsidR="002907D2" w:rsidRPr="00FC6217" w:rsidRDefault="002907D2" w:rsidP="00EF42BC">
      <w:pPr>
        <w:pStyle w:val="a7"/>
        <w:numPr>
          <w:ilvl w:val="0"/>
          <w:numId w:val="4"/>
        </w:numPr>
        <w:ind w:leftChars="0"/>
        <w:rPr>
          <w:rFonts w:ascii="Times New Roman" w:hAnsi="Times New Roman" w:cs="Times New Roman"/>
          <w:sz w:val="24"/>
          <w:szCs w:val="24"/>
        </w:rPr>
      </w:pPr>
      <w:r w:rsidRPr="00FC6217">
        <w:rPr>
          <w:rFonts w:ascii="Times New Roman" w:hAnsi="Times New Roman" w:cs="Times New Roman"/>
          <w:sz w:val="24"/>
          <w:szCs w:val="24"/>
        </w:rPr>
        <w:t>Filtrate to a FACS tube with membrane.</w:t>
      </w:r>
    </w:p>
    <w:p w14:paraId="0D8D4303" w14:textId="77777777" w:rsidR="002907D2" w:rsidRPr="00FC6217" w:rsidRDefault="002907D2" w:rsidP="00EF42BC">
      <w:pPr>
        <w:pStyle w:val="a7"/>
        <w:numPr>
          <w:ilvl w:val="0"/>
          <w:numId w:val="4"/>
        </w:numPr>
        <w:ind w:leftChars="0"/>
        <w:rPr>
          <w:rFonts w:ascii="Times New Roman" w:hAnsi="Times New Roman" w:cs="Times New Roman"/>
          <w:sz w:val="24"/>
          <w:szCs w:val="24"/>
        </w:rPr>
      </w:pPr>
      <w:r w:rsidRPr="00FC6217">
        <w:rPr>
          <w:rFonts w:ascii="Times New Roman" w:hAnsi="Times New Roman" w:cs="Times New Roman"/>
          <w:sz w:val="24"/>
          <w:szCs w:val="24"/>
        </w:rPr>
        <w:t>Vortex it before use.</w:t>
      </w:r>
    </w:p>
    <w:p w14:paraId="7F507A6A" w14:textId="75C4573F" w:rsidR="002907D2" w:rsidRPr="00FC6217" w:rsidRDefault="00E61921" w:rsidP="00EF42BC">
      <w:pPr>
        <w:pStyle w:val="a7"/>
        <w:numPr>
          <w:ilvl w:val="0"/>
          <w:numId w:val="4"/>
        </w:numPr>
        <w:ind w:leftChars="0"/>
        <w:rPr>
          <w:rFonts w:ascii="Times New Roman" w:hAnsi="Times New Roman" w:cs="Times New Roman"/>
          <w:sz w:val="24"/>
          <w:szCs w:val="24"/>
        </w:rPr>
      </w:pPr>
      <w:r w:rsidRPr="00FC6217">
        <w:rPr>
          <w:rFonts w:ascii="Times New Roman" w:hAnsi="Times New Roman" w:cs="Times New Roman"/>
          <w:sz w:val="24"/>
          <w:szCs w:val="24"/>
        </w:rPr>
        <w:t>It can be stored at 4</w:t>
      </w:r>
      <w:r w:rsidR="00FC6217">
        <w:rPr>
          <w:rFonts w:ascii="Lantinghei TC Heavy" w:hAnsi="Lantinghei TC Heavy" w:cs="Lantinghei TC Heavy" w:hint="eastAsia"/>
          <w:sz w:val="24"/>
          <w:szCs w:val="24"/>
        </w:rPr>
        <w:t>℃</w:t>
      </w:r>
      <w:r w:rsidR="002907D2" w:rsidRPr="00FC6217">
        <w:rPr>
          <w:rFonts w:ascii="Times New Roman" w:hAnsi="Times New Roman" w:cs="Times New Roman"/>
          <w:sz w:val="24"/>
          <w:szCs w:val="24"/>
        </w:rPr>
        <w:t>.</w:t>
      </w:r>
    </w:p>
    <w:p w14:paraId="4D753AC7" w14:textId="77777777" w:rsidR="002907D2" w:rsidRPr="00FC6217" w:rsidRDefault="002907D2" w:rsidP="002907D2">
      <w:pPr>
        <w:rPr>
          <w:rFonts w:ascii="Times New Roman" w:hAnsi="Times New Roman" w:cs="Times New Roman"/>
        </w:rPr>
      </w:pPr>
    </w:p>
    <w:p w14:paraId="255CD151" w14:textId="77777777" w:rsidR="00EF42BC" w:rsidRPr="00FC6217" w:rsidRDefault="00EF42BC" w:rsidP="002907D2">
      <w:pPr>
        <w:rPr>
          <w:rFonts w:ascii="Times New Roman" w:hAnsi="Times New Roman" w:cs="Times New Roman"/>
        </w:rPr>
      </w:pPr>
      <w:r w:rsidRPr="00FC6217">
        <w:rPr>
          <w:rFonts w:ascii="Times New Roman" w:hAnsi="Times New Roman" w:cs="Times New Roman"/>
        </w:rPr>
        <w:t>hCD4:</w:t>
      </w:r>
    </w:p>
    <w:p w14:paraId="74D6CEEA" w14:textId="79446FD3" w:rsidR="00EF42BC" w:rsidRPr="00FC6217" w:rsidRDefault="00EF42BC" w:rsidP="00EF42BC">
      <w:pPr>
        <w:pStyle w:val="a7"/>
        <w:numPr>
          <w:ilvl w:val="0"/>
          <w:numId w:val="3"/>
        </w:numPr>
        <w:ind w:leftChars="0"/>
        <w:rPr>
          <w:rFonts w:ascii="Times New Roman" w:hAnsi="Times New Roman" w:cs="Times New Roman"/>
          <w:sz w:val="24"/>
          <w:szCs w:val="24"/>
        </w:rPr>
      </w:pPr>
      <w:r w:rsidRPr="00FC6217">
        <w:rPr>
          <w:rFonts w:ascii="Times New Roman" w:hAnsi="Times New Roman" w:cs="Times New Roman"/>
          <w:sz w:val="24"/>
          <w:szCs w:val="24"/>
        </w:rPr>
        <w:t>30μl</w:t>
      </w:r>
      <w:r w:rsidR="005B6FB2" w:rsidRPr="00FC6217">
        <w:rPr>
          <w:rFonts w:ascii="Times New Roman" w:hAnsi="Times New Roman" w:cs="Times New Roman"/>
          <w:sz w:val="24"/>
          <w:szCs w:val="24"/>
        </w:rPr>
        <w:t>(appropriate doses)</w:t>
      </w:r>
      <w:r w:rsidRPr="00FC6217">
        <w:rPr>
          <w:rFonts w:ascii="Times New Roman" w:hAnsi="Times New Roman" w:cs="Times New Roman"/>
          <w:sz w:val="24"/>
          <w:szCs w:val="24"/>
        </w:rPr>
        <w:t xml:space="preserve"> of re-suspended cells was centrifuged at 4000rpm for 1min and aspirate the supernatant.</w:t>
      </w:r>
    </w:p>
    <w:p w14:paraId="6FCCD394" w14:textId="77777777" w:rsidR="00EF42BC" w:rsidRPr="00FC6217" w:rsidRDefault="00EF42BC" w:rsidP="00EF42BC">
      <w:pPr>
        <w:pStyle w:val="a7"/>
        <w:numPr>
          <w:ilvl w:val="0"/>
          <w:numId w:val="3"/>
        </w:numPr>
        <w:ind w:leftChars="0"/>
        <w:rPr>
          <w:rFonts w:ascii="Times New Roman" w:hAnsi="Times New Roman" w:cs="Times New Roman"/>
          <w:sz w:val="24"/>
          <w:szCs w:val="24"/>
        </w:rPr>
      </w:pPr>
      <w:r w:rsidRPr="00FC6217">
        <w:rPr>
          <w:rFonts w:ascii="Times New Roman" w:hAnsi="Times New Roman" w:cs="Times New Roman"/>
          <w:sz w:val="24"/>
          <w:szCs w:val="24"/>
        </w:rPr>
        <w:t>Add 3μl of PE-hCD4 and the cells were incubated on ice for 20min in the dark.</w:t>
      </w:r>
    </w:p>
    <w:p w14:paraId="1FDDB640" w14:textId="77777777" w:rsidR="00EF42BC" w:rsidRPr="00FC6217" w:rsidRDefault="00EF42BC" w:rsidP="00EF42BC">
      <w:pPr>
        <w:pStyle w:val="a7"/>
        <w:numPr>
          <w:ilvl w:val="0"/>
          <w:numId w:val="3"/>
        </w:numPr>
        <w:ind w:leftChars="0"/>
        <w:rPr>
          <w:rFonts w:ascii="Times New Roman" w:hAnsi="Times New Roman" w:cs="Times New Roman"/>
          <w:sz w:val="24"/>
          <w:szCs w:val="24"/>
        </w:rPr>
      </w:pPr>
      <w:r w:rsidRPr="00FC6217">
        <w:rPr>
          <w:rFonts w:ascii="Times New Roman" w:hAnsi="Times New Roman" w:cs="Times New Roman"/>
          <w:sz w:val="24"/>
          <w:szCs w:val="24"/>
        </w:rPr>
        <w:t>1ml of PBS was added into the mixture and centrifuge at 4000rpm for 1min.</w:t>
      </w:r>
    </w:p>
    <w:p w14:paraId="17A574DE" w14:textId="77777777" w:rsidR="00EF42BC" w:rsidRPr="00FC6217" w:rsidRDefault="00EF42BC" w:rsidP="00EF42BC">
      <w:pPr>
        <w:pStyle w:val="a7"/>
        <w:numPr>
          <w:ilvl w:val="0"/>
          <w:numId w:val="3"/>
        </w:numPr>
        <w:ind w:leftChars="0"/>
        <w:rPr>
          <w:rFonts w:ascii="Times New Roman" w:hAnsi="Times New Roman" w:cs="Times New Roman"/>
          <w:sz w:val="24"/>
          <w:szCs w:val="24"/>
        </w:rPr>
      </w:pPr>
      <w:r w:rsidRPr="00FC6217">
        <w:rPr>
          <w:rFonts w:ascii="Times New Roman" w:hAnsi="Times New Roman" w:cs="Times New Roman"/>
          <w:sz w:val="24"/>
          <w:szCs w:val="24"/>
        </w:rPr>
        <w:t>Supernatant was discarded.</w:t>
      </w:r>
    </w:p>
    <w:p w14:paraId="4181244B" w14:textId="77777777" w:rsidR="00EF42BC" w:rsidRPr="00FC6217" w:rsidRDefault="00EF42BC" w:rsidP="00EF42BC">
      <w:pPr>
        <w:pStyle w:val="a7"/>
        <w:numPr>
          <w:ilvl w:val="0"/>
          <w:numId w:val="3"/>
        </w:numPr>
        <w:ind w:leftChars="0"/>
        <w:rPr>
          <w:rFonts w:ascii="Times New Roman" w:hAnsi="Times New Roman" w:cs="Times New Roman"/>
          <w:sz w:val="24"/>
          <w:szCs w:val="24"/>
        </w:rPr>
      </w:pPr>
      <w:r w:rsidRPr="00FC6217">
        <w:rPr>
          <w:rFonts w:ascii="Times New Roman" w:hAnsi="Times New Roman" w:cs="Times New Roman"/>
          <w:sz w:val="24"/>
          <w:szCs w:val="24"/>
        </w:rPr>
        <w:t xml:space="preserve">Cells were re-suspended with 1ml of PBS or FACS buffer containing 1μl of </w:t>
      </w:r>
      <w:proofErr w:type="gramStart"/>
      <w:r w:rsidRPr="00FC6217">
        <w:rPr>
          <w:rFonts w:ascii="Times New Roman" w:hAnsi="Times New Roman" w:cs="Times New Roman"/>
          <w:sz w:val="24"/>
          <w:szCs w:val="24"/>
        </w:rPr>
        <w:t>PI(</w:t>
      </w:r>
      <w:proofErr w:type="gramEnd"/>
      <w:r w:rsidRPr="00FC6217">
        <w:rPr>
          <w:rFonts w:ascii="Times New Roman" w:hAnsi="Times New Roman" w:cs="Times New Roman"/>
          <w:sz w:val="24"/>
          <w:szCs w:val="24"/>
        </w:rPr>
        <w:t>1:1000dilution) for FACS analysis.</w:t>
      </w:r>
    </w:p>
    <w:p w14:paraId="125A1B34" w14:textId="77777777" w:rsidR="00EF42BC" w:rsidRPr="00FC6217" w:rsidRDefault="00EF42BC" w:rsidP="00EF42BC">
      <w:pPr>
        <w:pStyle w:val="a7"/>
        <w:numPr>
          <w:ilvl w:val="0"/>
          <w:numId w:val="3"/>
        </w:numPr>
        <w:ind w:leftChars="0"/>
        <w:rPr>
          <w:rFonts w:ascii="Times New Roman" w:hAnsi="Times New Roman" w:cs="Times New Roman"/>
          <w:sz w:val="24"/>
          <w:szCs w:val="24"/>
        </w:rPr>
      </w:pPr>
      <w:r w:rsidRPr="00FC6217">
        <w:rPr>
          <w:rFonts w:ascii="Times New Roman" w:hAnsi="Times New Roman" w:cs="Times New Roman"/>
          <w:sz w:val="24"/>
          <w:szCs w:val="24"/>
        </w:rPr>
        <w:t>Filtrate to a FACS tube.</w:t>
      </w:r>
    </w:p>
    <w:p w14:paraId="25D25815" w14:textId="77777777" w:rsidR="00EF42BC" w:rsidRPr="00FC6217" w:rsidRDefault="00EF42BC" w:rsidP="00EF42BC">
      <w:pPr>
        <w:pStyle w:val="a7"/>
        <w:numPr>
          <w:ilvl w:val="0"/>
          <w:numId w:val="3"/>
        </w:numPr>
        <w:ind w:leftChars="0"/>
        <w:rPr>
          <w:rFonts w:ascii="Times New Roman" w:hAnsi="Times New Roman" w:cs="Times New Roman"/>
          <w:sz w:val="24"/>
          <w:szCs w:val="24"/>
        </w:rPr>
      </w:pPr>
      <w:r w:rsidRPr="00FC6217">
        <w:rPr>
          <w:rFonts w:ascii="Times New Roman" w:hAnsi="Times New Roman" w:cs="Times New Roman"/>
          <w:sz w:val="24"/>
          <w:szCs w:val="24"/>
        </w:rPr>
        <w:t xml:space="preserve">Fluorescence analysis by a FACS </w:t>
      </w:r>
      <w:proofErr w:type="spellStart"/>
      <w:r w:rsidRPr="00FC6217">
        <w:rPr>
          <w:rFonts w:ascii="Times New Roman" w:hAnsi="Times New Roman" w:cs="Times New Roman"/>
          <w:sz w:val="24"/>
          <w:szCs w:val="24"/>
        </w:rPr>
        <w:t>calibur</w:t>
      </w:r>
      <w:proofErr w:type="spellEnd"/>
      <w:r w:rsidRPr="00FC6217">
        <w:rPr>
          <w:rFonts w:ascii="Times New Roman" w:hAnsi="Times New Roman" w:cs="Times New Roman"/>
          <w:sz w:val="24"/>
          <w:szCs w:val="24"/>
        </w:rPr>
        <w:t>.</w:t>
      </w:r>
    </w:p>
    <w:p w14:paraId="1189EE54" w14:textId="77777777" w:rsidR="00EF42BC" w:rsidRPr="00FC6217" w:rsidRDefault="00EF42BC" w:rsidP="002907D2">
      <w:pPr>
        <w:rPr>
          <w:rFonts w:ascii="Times New Roman" w:hAnsi="Times New Roman" w:cs="Times New Roman"/>
        </w:rPr>
      </w:pPr>
    </w:p>
    <w:p w14:paraId="7388D80A" w14:textId="3ED1BA92" w:rsidR="00EF42BC" w:rsidRPr="00FC6217" w:rsidRDefault="00670471" w:rsidP="002907D2">
      <w:pPr>
        <w:rPr>
          <w:rFonts w:ascii="Times New Roman" w:hAnsi="Times New Roman" w:cs="Times New Roman"/>
        </w:rPr>
      </w:pPr>
      <w:r w:rsidRPr="00FC6217">
        <w:rPr>
          <w:rFonts w:ascii="Times New Roman" w:hAnsi="Times New Roman" w:cs="Times New Roman"/>
        </w:rPr>
        <w:t>Prepare for control</w:t>
      </w:r>
      <w:r w:rsidR="00D97A8A" w:rsidRPr="00FC6217">
        <w:rPr>
          <w:rFonts w:ascii="Times New Roman" w:hAnsi="Times New Roman" w:cs="Times New Roman"/>
        </w:rPr>
        <w:t xml:space="preserve"> </w:t>
      </w:r>
      <w:r w:rsidR="00487F7B" w:rsidRPr="00FC6217">
        <w:rPr>
          <w:rFonts w:ascii="Times New Roman" w:hAnsi="Times New Roman" w:cs="Times New Roman"/>
        </w:rPr>
        <w:t>GFP(</w:t>
      </w:r>
      <w:r w:rsidR="00487F7B" w:rsidRPr="00FC6217">
        <w:rPr>
          <w:rFonts w:ascii="Times New Roman" w:hAnsi="Times New Roman" w:cs="Times New Roman"/>
        </w:rPr>
        <w:t>－</w:t>
      </w:r>
      <w:r w:rsidR="00487F7B" w:rsidRPr="00FC6217">
        <w:rPr>
          <w:rFonts w:ascii="Times New Roman" w:hAnsi="Times New Roman" w:cs="Times New Roman"/>
        </w:rPr>
        <w:t>)PI(</w:t>
      </w:r>
      <w:r w:rsidR="00487F7B" w:rsidRPr="00FC6217">
        <w:rPr>
          <w:rFonts w:ascii="Times New Roman" w:hAnsi="Times New Roman" w:cs="Times New Roman"/>
        </w:rPr>
        <w:t>－</w:t>
      </w:r>
      <w:r w:rsidR="00487F7B" w:rsidRPr="00FC6217">
        <w:rPr>
          <w:rFonts w:ascii="Times New Roman" w:hAnsi="Times New Roman" w:cs="Times New Roman"/>
        </w:rPr>
        <w:t>)</w:t>
      </w:r>
      <w:r w:rsidRPr="00FC6217">
        <w:rPr>
          <w:rFonts w:ascii="Times New Roman" w:hAnsi="Times New Roman" w:cs="Times New Roman"/>
        </w:rPr>
        <w:t xml:space="preserve"> and </w:t>
      </w:r>
      <w:r w:rsidR="00487F7B" w:rsidRPr="00FC6217">
        <w:rPr>
          <w:rFonts w:ascii="Times New Roman" w:hAnsi="Times New Roman" w:cs="Times New Roman"/>
        </w:rPr>
        <w:t>GFP(</w:t>
      </w:r>
      <w:r w:rsidR="00487F7B" w:rsidRPr="00FC6217">
        <w:rPr>
          <w:rFonts w:ascii="Times New Roman" w:hAnsi="Times New Roman" w:cs="Times New Roman"/>
        </w:rPr>
        <w:t>＋</w:t>
      </w:r>
      <w:r w:rsidR="00487F7B" w:rsidRPr="00FC6217">
        <w:rPr>
          <w:rFonts w:ascii="Times New Roman" w:hAnsi="Times New Roman" w:cs="Times New Roman"/>
        </w:rPr>
        <w:t>)</w:t>
      </w:r>
      <w:r w:rsidRPr="00FC6217">
        <w:rPr>
          <w:rFonts w:ascii="Times New Roman" w:hAnsi="Times New Roman" w:cs="Times New Roman"/>
        </w:rPr>
        <w:t>PI(</w:t>
      </w:r>
      <w:r w:rsidRPr="00FC6217">
        <w:rPr>
          <w:rFonts w:ascii="Times New Roman" w:hAnsi="Times New Roman" w:cs="Times New Roman"/>
        </w:rPr>
        <w:t>－</w:t>
      </w:r>
      <w:r w:rsidRPr="00FC6217">
        <w:rPr>
          <w:rFonts w:ascii="Times New Roman" w:hAnsi="Times New Roman" w:cs="Times New Roman"/>
        </w:rPr>
        <w:t>), too.</w:t>
      </w:r>
    </w:p>
    <w:p w14:paraId="63D4FB6E" w14:textId="77777777" w:rsidR="00670471" w:rsidRPr="00FC6217" w:rsidRDefault="00670471" w:rsidP="002907D2">
      <w:pPr>
        <w:rPr>
          <w:rFonts w:ascii="Times New Roman" w:hAnsi="Times New Roman" w:cs="Times New Roman"/>
        </w:rPr>
      </w:pPr>
    </w:p>
    <w:p w14:paraId="2ACEDEB0" w14:textId="14066D14" w:rsidR="00D97A8A" w:rsidRPr="00FC6217" w:rsidRDefault="00D97A8A" w:rsidP="002907D2">
      <w:pPr>
        <w:rPr>
          <w:rFonts w:ascii="Times New Roman" w:hAnsi="Times New Roman" w:cs="Times New Roman"/>
        </w:rPr>
      </w:pPr>
      <w:r w:rsidRPr="00FC6217">
        <w:rPr>
          <w:rFonts w:ascii="Times New Roman" w:hAnsi="Times New Roman" w:cs="Times New Roman"/>
        </w:rPr>
        <w:t>Fluorescence wavelength:</w:t>
      </w:r>
    </w:p>
    <w:p w14:paraId="7CBE9847" w14:textId="77777777" w:rsidR="002907D2" w:rsidRPr="00FC6217" w:rsidRDefault="002907D2" w:rsidP="002907D2">
      <w:pPr>
        <w:rPr>
          <w:rFonts w:ascii="Times New Roman" w:hAnsi="Times New Roman" w:cs="Times New Roman"/>
        </w:rPr>
      </w:pPr>
      <w:r w:rsidRPr="00FC6217">
        <w:rPr>
          <w:rFonts w:ascii="Times New Roman" w:hAnsi="Times New Roman" w:cs="Times New Roman"/>
        </w:rPr>
        <w:t>FL1</w:t>
      </w:r>
      <w:r w:rsidR="00D8679A" w:rsidRPr="00FC6217">
        <w:rPr>
          <w:rFonts w:ascii="Times New Roman" w:hAnsi="Times New Roman" w:cs="Times New Roman"/>
        </w:rPr>
        <w:t xml:space="preserve"> </w:t>
      </w:r>
      <w:r w:rsidR="00EF42BC" w:rsidRPr="00FC6217">
        <w:rPr>
          <w:rFonts w:ascii="Times New Roman" w:hAnsi="Times New Roman" w:cs="Times New Roman"/>
        </w:rPr>
        <w:t>530</w:t>
      </w:r>
      <w:r w:rsidR="00EF42BC" w:rsidRPr="00FC6217">
        <w:rPr>
          <w:rFonts w:ascii="Times New Roman" w:hAnsi="Times New Roman" w:cs="Times New Roman"/>
        </w:rPr>
        <w:t>－</w:t>
      </w:r>
      <w:r w:rsidR="00EF42BC" w:rsidRPr="00FC6217">
        <w:rPr>
          <w:rFonts w:ascii="Times New Roman" w:hAnsi="Times New Roman" w:cs="Times New Roman"/>
        </w:rPr>
        <w:t>FITC, GFP</w:t>
      </w:r>
    </w:p>
    <w:p w14:paraId="36E4DC85" w14:textId="77777777" w:rsidR="002907D2" w:rsidRPr="00FC6217" w:rsidRDefault="002907D2" w:rsidP="002907D2">
      <w:pPr>
        <w:rPr>
          <w:rFonts w:ascii="Times New Roman" w:hAnsi="Times New Roman" w:cs="Times New Roman"/>
        </w:rPr>
      </w:pPr>
      <w:r w:rsidRPr="00FC6217">
        <w:rPr>
          <w:rFonts w:ascii="Times New Roman" w:hAnsi="Times New Roman" w:cs="Times New Roman"/>
        </w:rPr>
        <w:t>FL2</w:t>
      </w:r>
      <w:r w:rsidR="00D8679A" w:rsidRPr="00FC6217">
        <w:rPr>
          <w:rFonts w:ascii="Times New Roman" w:hAnsi="Times New Roman" w:cs="Times New Roman"/>
        </w:rPr>
        <w:t xml:space="preserve"> 585</w:t>
      </w:r>
      <w:r w:rsidR="00EF42BC" w:rsidRPr="00FC6217">
        <w:rPr>
          <w:rFonts w:ascii="Times New Roman" w:hAnsi="Times New Roman" w:cs="Times New Roman"/>
        </w:rPr>
        <w:t>－</w:t>
      </w:r>
      <w:r w:rsidR="00EF42BC" w:rsidRPr="00FC6217">
        <w:rPr>
          <w:rFonts w:ascii="Times New Roman" w:hAnsi="Times New Roman" w:cs="Times New Roman"/>
        </w:rPr>
        <w:t>PE, Cy3</w:t>
      </w:r>
    </w:p>
    <w:p w14:paraId="04ECB68F" w14:textId="77777777" w:rsidR="002907D2" w:rsidRPr="00FC6217" w:rsidRDefault="002907D2" w:rsidP="002907D2">
      <w:pPr>
        <w:rPr>
          <w:rFonts w:ascii="Times New Roman" w:hAnsi="Times New Roman" w:cs="Times New Roman"/>
        </w:rPr>
      </w:pPr>
      <w:r w:rsidRPr="00FC6217">
        <w:rPr>
          <w:rFonts w:ascii="Times New Roman" w:hAnsi="Times New Roman" w:cs="Times New Roman"/>
        </w:rPr>
        <w:t>FL3</w:t>
      </w:r>
      <w:r w:rsidR="00D8679A" w:rsidRPr="00FC6217">
        <w:rPr>
          <w:rFonts w:ascii="Times New Roman" w:hAnsi="Times New Roman" w:cs="Times New Roman"/>
        </w:rPr>
        <w:t xml:space="preserve"> 650</w:t>
      </w:r>
      <w:r w:rsidRPr="00FC6217">
        <w:rPr>
          <w:rFonts w:ascii="Times New Roman" w:hAnsi="Times New Roman" w:cs="Times New Roman"/>
        </w:rPr>
        <w:t>－</w:t>
      </w:r>
      <w:r w:rsidR="00EF42BC" w:rsidRPr="00FC6217">
        <w:rPr>
          <w:rFonts w:ascii="Times New Roman" w:hAnsi="Times New Roman" w:cs="Times New Roman"/>
        </w:rPr>
        <w:t>PI</w:t>
      </w:r>
    </w:p>
    <w:p w14:paraId="08243012" w14:textId="7E3DEF5D" w:rsidR="00EF42BC" w:rsidRPr="00FC6217" w:rsidRDefault="00EF42BC" w:rsidP="002907D2">
      <w:pPr>
        <w:rPr>
          <w:rFonts w:ascii="Times New Roman" w:hAnsi="Times New Roman" w:cs="Times New Roman"/>
        </w:rPr>
      </w:pPr>
      <w:r w:rsidRPr="00FC6217">
        <w:rPr>
          <w:rFonts w:ascii="Times New Roman" w:hAnsi="Times New Roman" w:cs="Times New Roman"/>
        </w:rPr>
        <w:t>FL4</w:t>
      </w:r>
      <w:r w:rsidRPr="00FC6217">
        <w:rPr>
          <w:rFonts w:ascii="Times New Roman" w:hAnsi="Times New Roman" w:cs="Times New Roman"/>
        </w:rPr>
        <w:t>－</w:t>
      </w:r>
      <w:r w:rsidRPr="00FC6217">
        <w:rPr>
          <w:rFonts w:ascii="Times New Roman" w:hAnsi="Times New Roman" w:cs="Times New Roman"/>
        </w:rPr>
        <w:t>APC</w:t>
      </w:r>
      <w:r w:rsidR="00F31E4D" w:rsidRPr="00FC6217">
        <w:rPr>
          <w:rFonts w:ascii="Times New Roman" w:hAnsi="Times New Roman" w:cs="Times New Roman"/>
        </w:rPr>
        <w:t xml:space="preserve"> (only in the case of checking four color checkbox)</w:t>
      </w:r>
    </w:p>
    <w:p w14:paraId="6F54C4C7" w14:textId="77777777" w:rsidR="002907D2" w:rsidRPr="00FC6217" w:rsidRDefault="002907D2" w:rsidP="002907D2">
      <w:pPr>
        <w:rPr>
          <w:rFonts w:ascii="Times New Roman" w:hAnsi="Times New Roman" w:cs="Times New Roman"/>
        </w:rPr>
      </w:pPr>
    </w:p>
    <w:p w14:paraId="220E06DF" w14:textId="77777777" w:rsidR="00611BCE" w:rsidRPr="00FC6217" w:rsidRDefault="00611BCE" w:rsidP="002907D2">
      <w:pPr>
        <w:rPr>
          <w:rFonts w:ascii="Times New Roman" w:hAnsi="Times New Roman" w:cs="Times New Roman"/>
        </w:rPr>
      </w:pPr>
      <w:r w:rsidRPr="00FC6217">
        <w:rPr>
          <w:rFonts w:ascii="Times New Roman" w:hAnsi="Times New Roman" w:cs="Times New Roman"/>
        </w:rPr>
        <w:t>Password: BDIS</w:t>
      </w:r>
    </w:p>
    <w:p w14:paraId="0F99F9B4" w14:textId="08513377" w:rsidR="00234899" w:rsidRPr="00FC6217" w:rsidRDefault="00234899" w:rsidP="002907D2">
      <w:pPr>
        <w:rPr>
          <w:rFonts w:ascii="Times New Roman" w:hAnsi="Times New Roman" w:cs="Times New Roman"/>
        </w:rPr>
      </w:pPr>
    </w:p>
    <w:p w14:paraId="68C47B0A" w14:textId="77777777" w:rsidR="002907D2" w:rsidRPr="00FC6217" w:rsidRDefault="00D8679A" w:rsidP="002907D2">
      <w:pPr>
        <w:rPr>
          <w:rFonts w:ascii="Times New Roman" w:hAnsi="Times New Roman" w:cs="Times New Roman"/>
        </w:rPr>
      </w:pPr>
      <w:r w:rsidRPr="00FC6217">
        <w:rPr>
          <w:rFonts w:ascii="Times New Roman" w:hAnsi="Times New Roman" w:cs="Times New Roman"/>
        </w:rPr>
        <w:t>Open</w:t>
      </w:r>
      <w:r w:rsidR="002907D2" w:rsidRPr="00FC6217">
        <w:rPr>
          <w:rFonts w:ascii="Times New Roman" w:hAnsi="Times New Roman" w:cs="Times New Roman"/>
        </w:rPr>
        <w:t xml:space="preserve"> [Cell Quest].</w:t>
      </w:r>
    </w:p>
    <w:p w14:paraId="54B12518" w14:textId="7B86B858" w:rsidR="00D8679A" w:rsidRPr="00FC6217" w:rsidRDefault="00D8679A" w:rsidP="002907D2">
      <w:pPr>
        <w:rPr>
          <w:rFonts w:ascii="Times New Roman" w:hAnsi="Times New Roman" w:cs="Times New Roman"/>
        </w:rPr>
      </w:pPr>
      <w:r w:rsidRPr="00FC6217">
        <w:rPr>
          <w:rFonts w:ascii="Times New Roman" w:hAnsi="Times New Roman" w:cs="Times New Roman"/>
        </w:rPr>
        <w:t>STATAS</w:t>
      </w:r>
      <w:r w:rsidR="00D97A8A" w:rsidRPr="00FC6217">
        <w:rPr>
          <w:rFonts w:ascii="Times New Roman" w:hAnsi="Times New Roman" w:cs="Times New Roman"/>
        </w:rPr>
        <w:t xml:space="preserve">: </w:t>
      </w:r>
      <w:proofErr w:type="spellStart"/>
      <w:r w:rsidR="00D97A8A" w:rsidRPr="00FC6217">
        <w:rPr>
          <w:rFonts w:ascii="Times New Roman" w:hAnsi="Times New Roman" w:cs="Times New Roman"/>
        </w:rPr>
        <w:t>Stanby</w:t>
      </w:r>
      <w:proofErr w:type="spellEnd"/>
    </w:p>
    <w:p w14:paraId="2AE8EA3A" w14:textId="77777777" w:rsidR="00D8679A" w:rsidRPr="00FC6217" w:rsidRDefault="00D8679A">
      <w:pPr>
        <w:rPr>
          <w:rFonts w:ascii="Times New Roman" w:hAnsi="Times New Roman" w:cs="Times New Roman"/>
        </w:rPr>
      </w:pPr>
      <w:r w:rsidRPr="00FC6217">
        <w:rPr>
          <w:rFonts w:ascii="Times New Roman" w:hAnsi="Times New Roman" w:cs="Times New Roman"/>
        </w:rPr>
        <w:t xml:space="preserve">Command </w:t>
      </w:r>
    </w:p>
    <w:p w14:paraId="446E8B1C" w14:textId="5340739A" w:rsidR="00D8679A" w:rsidRPr="00FC6217" w:rsidRDefault="00D8679A">
      <w:pPr>
        <w:rPr>
          <w:rFonts w:ascii="Times New Roman" w:hAnsi="Times New Roman" w:cs="Times New Roman"/>
        </w:rPr>
      </w:pPr>
      <w:r w:rsidRPr="00FC6217">
        <w:rPr>
          <w:rFonts w:ascii="Times New Roman" w:hAnsi="Times New Roman" w:cs="Times New Roman"/>
        </w:rPr>
        <w:t>＋</w:t>
      </w:r>
      <w:r w:rsidRPr="00FC6217">
        <w:rPr>
          <w:rFonts w:ascii="Times New Roman" w:hAnsi="Times New Roman" w:cs="Times New Roman"/>
        </w:rPr>
        <w:t xml:space="preserve">B </w:t>
      </w:r>
      <w:r w:rsidR="005F04C1" w:rsidRPr="00FC6217">
        <w:rPr>
          <w:rFonts w:ascii="Times New Roman" w:hAnsi="Times New Roman" w:cs="Times New Roman"/>
        </w:rPr>
        <w:t>[</w:t>
      </w:r>
      <w:r w:rsidR="00F31E4D" w:rsidRPr="00FC6217">
        <w:rPr>
          <w:rFonts w:ascii="Times New Roman" w:hAnsi="Times New Roman" w:cs="Times New Roman"/>
        </w:rPr>
        <w:t>Connect to Cytometer</w:t>
      </w:r>
      <w:r w:rsidR="005F04C1" w:rsidRPr="00FC6217">
        <w:rPr>
          <w:rFonts w:ascii="Times New Roman" w:hAnsi="Times New Roman" w:cs="Times New Roman"/>
        </w:rPr>
        <w:t>]</w:t>
      </w:r>
      <w:r w:rsidR="00F31E4D" w:rsidRPr="00FC6217">
        <w:rPr>
          <w:rFonts w:ascii="Times New Roman" w:hAnsi="Times New Roman" w:cs="Times New Roman"/>
        </w:rPr>
        <w:t xml:space="preserve">: </w:t>
      </w:r>
      <w:r w:rsidRPr="00FC6217">
        <w:rPr>
          <w:rFonts w:ascii="Times New Roman" w:hAnsi="Times New Roman" w:cs="Times New Roman"/>
        </w:rPr>
        <w:t xml:space="preserve">connect the caliber with the computer </w:t>
      </w:r>
    </w:p>
    <w:p w14:paraId="5FDB9B6B" w14:textId="0188B295" w:rsidR="002907D2" w:rsidRPr="00FC6217" w:rsidRDefault="00D8679A">
      <w:pPr>
        <w:rPr>
          <w:rFonts w:ascii="Times New Roman" w:hAnsi="Times New Roman" w:cs="Times New Roman"/>
        </w:rPr>
      </w:pPr>
      <w:r w:rsidRPr="00FC6217">
        <w:rPr>
          <w:rFonts w:ascii="Times New Roman" w:hAnsi="Times New Roman" w:cs="Times New Roman"/>
        </w:rPr>
        <w:t>＋</w:t>
      </w:r>
      <w:r w:rsidRPr="00FC6217">
        <w:rPr>
          <w:rFonts w:ascii="Times New Roman" w:hAnsi="Times New Roman" w:cs="Times New Roman"/>
        </w:rPr>
        <w:t xml:space="preserve">1 </w:t>
      </w:r>
      <w:r w:rsidR="005F04C1" w:rsidRPr="00FC6217">
        <w:rPr>
          <w:rFonts w:ascii="Times New Roman" w:hAnsi="Times New Roman" w:cs="Times New Roman"/>
        </w:rPr>
        <w:t>[</w:t>
      </w:r>
      <w:proofErr w:type="spellStart"/>
      <w:r w:rsidRPr="00FC6217">
        <w:rPr>
          <w:rFonts w:ascii="Times New Roman" w:hAnsi="Times New Roman" w:cs="Times New Roman"/>
        </w:rPr>
        <w:t>Detecters</w:t>
      </w:r>
      <w:proofErr w:type="spellEnd"/>
      <w:r w:rsidRPr="00FC6217">
        <w:rPr>
          <w:rFonts w:ascii="Times New Roman" w:hAnsi="Times New Roman" w:cs="Times New Roman"/>
        </w:rPr>
        <w:t>/Amps</w:t>
      </w:r>
      <w:r w:rsidR="005F04C1" w:rsidRPr="00FC6217">
        <w:rPr>
          <w:rFonts w:ascii="Times New Roman" w:hAnsi="Times New Roman" w:cs="Times New Roman"/>
        </w:rPr>
        <w:t>]</w:t>
      </w:r>
    </w:p>
    <w:p w14:paraId="06E64771" w14:textId="7437C023" w:rsidR="00D8679A" w:rsidRPr="00FC6217" w:rsidRDefault="00D8679A" w:rsidP="00D8679A">
      <w:pPr>
        <w:rPr>
          <w:rFonts w:ascii="Times New Roman" w:hAnsi="Times New Roman" w:cs="Times New Roman"/>
        </w:rPr>
      </w:pPr>
      <w:r w:rsidRPr="00FC6217">
        <w:rPr>
          <w:rFonts w:ascii="Times New Roman" w:hAnsi="Times New Roman" w:cs="Times New Roman"/>
        </w:rPr>
        <w:t>＋</w:t>
      </w:r>
      <w:r w:rsidR="00DB548C" w:rsidRPr="00FC6217">
        <w:rPr>
          <w:rFonts w:ascii="Times New Roman" w:hAnsi="Times New Roman" w:cs="Times New Roman"/>
        </w:rPr>
        <w:t xml:space="preserve">2 </w:t>
      </w:r>
      <w:r w:rsidR="005F04C1" w:rsidRPr="00FC6217">
        <w:rPr>
          <w:rFonts w:ascii="Times New Roman" w:hAnsi="Times New Roman" w:cs="Times New Roman"/>
        </w:rPr>
        <w:t>[</w:t>
      </w:r>
      <w:proofErr w:type="spellStart"/>
      <w:r w:rsidR="00DB548C" w:rsidRPr="00FC6217">
        <w:rPr>
          <w:rFonts w:ascii="Times New Roman" w:hAnsi="Times New Roman" w:cs="Times New Roman"/>
        </w:rPr>
        <w:t>T</w:t>
      </w:r>
      <w:r w:rsidRPr="00FC6217">
        <w:rPr>
          <w:rFonts w:ascii="Times New Roman" w:hAnsi="Times New Roman" w:cs="Times New Roman"/>
        </w:rPr>
        <w:t>hereshold</w:t>
      </w:r>
      <w:proofErr w:type="spellEnd"/>
      <w:r w:rsidR="005F04C1" w:rsidRPr="00FC6217">
        <w:rPr>
          <w:rFonts w:ascii="Times New Roman" w:hAnsi="Times New Roman" w:cs="Times New Roman"/>
        </w:rPr>
        <w:t>]</w:t>
      </w:r>
    </w:p>
    <w:p w14:paraId="4B4F7F49" w14:textId="24BAC60C" w:rsidR="00D8679A" w:rsidRPr="00FC6217" w:rsidRDefault="00D8679A" w:rsidP="00D8679A">
      <w:pPr>
        <w:rPr>
          <w:rFonts w:ascii="Times New Roman" w:hAnsi="Times New Roman" w:cs="Times New Roman"/>
        </w:rPr>
      </w:pPr>
      <w:r w:rsidRPr="00FC6217">
        <w:rPr>
          <w:rFonts w:ascii="Times New Roman" w:hAnsi="Times New Roman" w:cs="Times New Roman"/>
        </w:rPr>
        <w:lastRenderedPageBreak/>
        <w:t>＋</w:t>
      </w:r>
      <w:r w:rsidRPr="00FC6217">
        <w:rPr>
          <w:rFonts w:ascii="Times New Roman" w:hAnsi="Times New Roman" w:cs="Times New Roman"/>
        </w:rPr>
        <w:t>3</w:t>
      </w:r>
      <w:r w:rsidR="00EC33C1" w:rsidRPr="00FC6217">
        <w:rPr>
          <w:rFonts w:ascii="Times New Roman" w:hAnsi="Times New Roman" w:cs="Times New Roman"/>
        </w:rPr>
        <w:t xml:space="preserve"> </w:t>
      </w:r>
      <w:r w:rsidR="005F04C1" w:rsidRPr="00FC6217">
        <w:rPr>
          <w:rFonts w:ascii="Times New Roman" w:hAnsi="Times New Roman" w:cs="Times New Roman"/>
        </w:rPr>
        <w:t>[</w:t>
      </w:r>
      <w:r w:rsidR="00EC33C1" w:rsidRPr="00FC6217">
        <w:rPr>
          <w:rFonts w:ascii="Times New Roman" w:hAnsi="Times New Roman" w:cs="Times New Roman"/>
        </w:rPr>
        <w:t>Compensation</w:t>
      </w:r>
      <w:r w:rsidR="005F04C1" w:rsidRPr="00FC6217">
        <w:rPr>
          <w:rFonts w:ascii="Times New Roman" w:hAnsi="Times New Roman" w:cs="Times New Roman"/>
        </w:rPr>
        <w:t>]</w:t>
      </w:r>
    </w:p>
    <w:p w14:paraId="43D2E711" w14:textId="108DBDD3" w:rsidR="00D8679A" w:rsidRPr="00FC6217" w:rsidRDefault="00D8679A">
      <w:pPr>
        <w:rPr>
          <w:rFonts w:ascii="Times New Roman" w:hAnsi="Times New Roman" w:cs="Times New Roman"/>
        </w:rPr>
      </w:pPr>
      <w:r w:rsidRPr="00FC6217">
        <w:rPr>
          <w:rFonts w:ascii="Times New Roman" w:hAnsi="Times New Roman" w:cs="Times New Roman"/>
        </w:rPr>
        <w:t>＋</w:t>
      </w:r>
      <w:r w:rsidRPr="00FC6217">
        <w:rPr>
          <w:rFonts w:ascii="Times New Roman" w:hAnsi="Times New Roman" w:cs="Times New Roman"/>
        </w:rPr>
        <w:t>4</w:t>
      </w:r>
      <w:r w:rsidR="00EC33C1" w:rsidRPr="00FC6217">
        <w:rPr>
          <w:rFonts w:ascii="Times New Roman" w:hAnsi="Times New Roman" w:cs="Times New Roman"/>
        </w:rPr>
        <w:t xml:space="preserve"> </w:t>
      </w:r>
      <w:r w:rsidR="005F04C1" w:rsidRPr="00FC6217">
        <w:rPr>
          <w:rFonts w:ascii="Times New Roman" w:hAnsi="Times New Roman" w:cs="Times New Roman"/>
        </w:rPr>
        <w:t>[</w:t>
      </w:r>
      <w:r w:rsidR="00EC33C1" w:rsidRPr="00FC6217">
        <w:rPr>
          <w:rFonts w:ascii="Times New Roman" w:hAnsi="Times New Roman" w:cs="Times New Roman"/>
        </w:rPr>
        <w:t>Status</w:t>
      </w:r>
      <w:r w:rsidR="005F04C1" w:rsidRPr="00FC6217">
        <w:rPr>
          <w:rFonts w:ascii="Times New Roman" w:hAnsi="Times New Roman" w:cs="Times New Roman"/>
        </w:rPr>
        <w:t>]</w:t>
      </w:r>
    </w:p>
    <w:p w14:paraId="0CF73EF6" w14:textId="77777777" w:rsidR="0023361D" w:rsidRPr="00FC6217" w:rsidRDefault="0023361D">
      <w:pPr>
        <w:rPr>
          <w:rFonts w:ascii="Times New Roman" w:hAnsi="Times New Roman" w:cs="Times New Roman"/>
        </w:rPr>
      </w:pPr>
      <w:r w:rsidRPr="00FC6217">
        <w:rPr>
          <w:rFonts w:ascii="Times New Roman" w:hAnsi="Times New Roman" w:cs="Times New Roman"/>
          <w:noProof/>
        </w:rPr>
        <w:drawing>
          <wp:inline distT="0" distB="0" distL="0" distR="0" wp14:anchorId="49F2013F" wp14:editId="6426AD45">
            <wp:extent cx="6617940" cy="470916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19393" cy="4710194"/>
                    </a:xfrm>
                    <a:prstGeom prst="rect">
                      <a:avLst/>
                    </a:prstGeom>
                    <a:noFill/>
                    <a:ln w="9525">
                      <a:noFill/>
                      <a:miter lim="800000"/>
                      <a:headEnd/>
                      <a:tailEnd/>
                    </a:ln>
                  </pic:spPr>
                </pic:pic>
              </a:graphicData>
            </a:graphic>
          </wp:inline>
        </w:drawing>
      </w:r>
    </w:p>
    <w:p w14:paraId="2CBD28BE" w14:textId="6D0FDAB1" w:rsidR="005F04C1" w:rsidRPr="00FC6217" w:rsidRDefault="005F04C1" w:rsidP="005F04C1">
      <w:pPr>
        <w:rPr>
          <w:rFonts w:ascii="Times New Roman" w:hAnsi="Times New Roman" w:cs="Times New Roman"/>
        </w:rPr>
      </w:pPr>
      <w:r w:rsidRPr="00FC6217">
        <w:rPr>
          <w:rFonts w:ascii="Times New Roman" w:hAnsi="Times New Roman" w:cs="Times New Roman"/>
        </w:rPr>
        <w:t xml:space="preserve"> [</w:t>
      </w:r>
      <w:proofErr w:type="spellStart"/>
      <w:r w:rsidRPr="00FC6217">
        <w:rPr>
          <w:rFonts w:ascii="Times New Roman" w:hAnsi="Times New Roman" w:cs="Times New Roman"/>
        </w:rPr>
        <w:t>Detecters</w:t>
      </w:r>
      <w:proofErr w:type="spellEnd"/>
      <w:r w:rsidRPr="00FC6217">
        <w:rPr>
          <w:rFonts w:ascii="Times New Roman" w:hAnsi="Times New Roman" w:cs="Times New Roman"/>
        </w:rPr>
        <w:t>/Amps]</w:t>
      </w:r>
    </w:p>
    <w:p w14:paraId="5B9874AE" w14:textId="35D483EE" w:rsidR="00ED2A2C" w:rsidRPr="00FC6217" w:rsidRDefault="00ED2A2C" w:rsidP="005F04C1">
      <w:pPr>
        <w:rPr>
          <w:rFonts w:ascii="Times New Roman" w:hAnsi="Times New Roman" w:cs="Times New Roman"/>
        </w:rPr>
      </w:pPr>
      <w:r w:rsidRPr="00FC6217">
        <w:rPr>
          <w:rFonts w:ascii="Times New Roman" w:hAnsi="Times New Roman" w:cs="Times New Roman"/>
        </w:rPr>
        <w:t>This window is used to adjust the Voltage and Amp</w:t>
      </w:r>
      <w:r w:rsidR="00F57A9F">
        <w:rPr>
          <w:rFonts w:ascii="Times New Roman" w:hAnsi="Times New Roman" w:cs="Times New Roman"/>
        </w:rPr>
        <w:t>lifiers</w:t>
      </w:r>
      <w:r w:rsidRPr="00FC6217">
        <w:rPr>
          <w:rFonts w:ascii="Times New Roman" w:hAnsi="Times New Roman" w:cs="Times New Roman"/>
        </w:rPr>
        <w:t xml:space="preserve"> Gain of the detectors</w:t>
      </w:r>
      <w:r w:rsidR="00F57A9F">
        <w:rPr>
          <w:rFonts w:ascii="Times New Roman" w:hAnsi="Times New Roman" w:cs="Times New Roman"/>
        </w:rPr>
        <w:t xml:space="preserve"> so that the signals appear appropriately on the data </w:t>
      </w:r>
      <w:proofErr w:type="spellStart"/>
      <w:proofErr w:type="gramStart"/>
      <w:r w:rsidR="00F57A9F">
        <w:rPr>
          <w:rFonts w:ascii="Times New Roman" w:hAnsi="Times New Roman" w:cs="Times New Roman"/>
        </w:rPr>
        <w:t>plots</w:t>
      </w:r>
      <w:r w:rsidRPr="00FC6217">
        <w:rPr>
          <w:rFonts w:ascii="Times New Roman" w:hAnsi="Times New Roman" w:cs="Times New Roman"/>
        </w:rPr>
        <w:t>.</w:t>
      </w:r>
      <w:r w:rsidR="00F57A9F">
        <w:rPr>
          <w:rFonts w:ascii="Times New Roman" w:hAnsi="Times New Roman" w:cs="Times New Roman"/>
        </w:rPr>
        <w:t>The</w:t>
      </w:r>
      <w:proofErr w:type="spellEnd"/>
      <w:proofErr w:type="gramEnd"/>
      <w:r w:rsidR="00F57A9F">
        <w:rPr>
          <w:rFonts w:ascii="Times New Roman" w:hAnsi="Times New Roman" w:cs="Times New Roman"/>
        </w:rPr>
        <w:t xml:space="preserve"> light signals are generated by particles passing through the laser beam in the flow cytometer. These light signals are converted to electronic signals (voltages), and then assigned a channel number on a data plot. By adjusting the detectors and </w:t>
      </w:r>
      <w:proofErr w:type="spellStart"/>
      <w:r w:rsidR="00F57A9F">
        <w:rPr>
          <w:rFonts w:ascii="Times New Roman" w:hAnsi="Times New Roman" w:cs="Times New Roman"/>
        </w:rPr>
        <w:t>amplifyiers</w:t>
      </w:r>
      <w:proofErr w:type="spellEnd"/>
      <w:r w:rsidR="00F57A9F">
        <w:rPr>
          <w:rFonts w:ascii="Times New Roman" w:hAnsi="Times New Roman" w:cs="Times New Roman"/>
        </w:rPr>
        <w:t>, you control where these signals appear on the dot plot.</w:t>
      </w:r>
    </w:p>
    <w:p w14:paraId="652EBD8B" w14:textId="0720DA37" w:rsidR="00ED2A2C" w:rsidRPr="00FC6217" w:rsidRDefault="00ED2A2C" w:rsidP="00ED2A2C">
      <w:pPr>
        <w:rPr>
          <w:rFonts w:ascii="Times New Roman" w:hAnsi="Times New Roman" w:cs="Times New Roman"/>
        </w:rPr>
      </w:pPr>
      <w:r w:rsidRPr="00FC6217">
        <w:rPr>
          <w:rFonts w:ascii="Times New Roman" w:hAnsi="Times New Roman" w:cs="Times New Roman"/>
        </w:rPr>
        <w:t>Forward Scatter (FSC/P1):</w:t>
      </w:r>
    </w:p>
    <w:p w14:paraId="5CFA5C14" w14:textId="522F9C29" w:rsidR="005F04C1" w:rsidRPr="00FC6217" w:rsidRDefault="005F04C1" w:rsidP="005F04C1">
      <w:pPr>
        <w:rPr>
          <w:rFonts w:ascii="Times New Roman" w:hAnsi="Times New Roman" w:cs="Times New Roman"/>
        </w:rPr>
      </w:pPr>
      <w:r w:rsidRPr="00FC6217">
        <w:rPr>
          <w:rFonts w:ascii="Times New Roman" w:hAnsi="Times New Roman" w:cs="Times New Roman"/>
        </w:rPr>
        <w:t xml:space="preserve">This </w:t>
      </w:r>
      <w:r w:rsidR="00B86575" w:rsidRPr="00FC6217">
        <w:rPr>
          <w:rFonts w:ascii="Times New Roman" w:hAnsi="Times New Roman" w:cs="Times New Roman"/>
        </w:rPr>
        <w:t>parameter</w:t>
      </w:r>
      <w:r w:rsidRPr="00FC6217">
        <w:rPr>
          <w:rFonts w:ascii="Times New Roman" w:hAnsi="Times New Roman" w:cs="Times New Roman"/>
        </w:rPr>
        <w:t xml:space="preserve"> is detected using a </w:t>
      </w:r>
      <w:proofErr w:type="spellStart"/>
      <w:r w:rsidRPr="00FC6217">
        <w:rPr>
          <w:rFonts w:ascii="Times New Roman" w:hAnsi="Times New Roman" w:cs="Times New Roman"/>
        </w:rPr>
        <w:t>photdiode</w:t>
      </w:r>
      <w:proofErr w:type="spellEnd"/>
      <w:r w:rsidRPr="00FC6217">
        <w:rPr>
          <w:rFonts w:ascii="Times New Roman" w:hAnsi="Times New Roman" w:cs="Times New Roman"/>
        </w:rPr>
        <w:t xml:space="preserve"> and is a measure of cell size. FSC can adjusted using the Voltage and Amp </w:t>
      </w:r>
      <w:r w:rsidR="00ED2A2C" w:rsidRPr="00FC6217">
        <w:rPr>
          <w:rFonts w:ascii="Times New Roman" w:hAnsi="Times New Roman" w:cs="Times New Roman"/>
        </w:rPr>
        <w:t>Gain. Logarithmic</w:t>
      </w:r>
      <w:r w:rsidRPr="00FC6217">
        <w:rPr>
          <w:rFonts w:ascii="Times New Roman" w:hAnsi="Times New Roman" w:cs="Times New Roman"/>
        </w:rPr>
        <w:t xml:space="preserve"> increments of E01, E02, and E03 increase the signal of the small events; E-1 reduces the signal of large events</w:t>
      </w:r>
      <w:r w:rsidR="00ED2A2C" w:rsidRPr="00FC6217">
        <w:rPr>
          <w:rFonts w:ascii="Times New Roman" w:hAnsi="Times New Roman" w:cs="Times New Roman"/>
        </w:rPr>
        <w:t>. For most applications the voltage is set to E-1 or E01.</w:t>
      </w:r>
    </w:p>
    <w:p w14:paraId="3FA55665" w14:textId="53BCF248" w:rsidR="00ED2A2C" w:rsidRPr="00FC6217" w:rsidRDefault="00ED2A2C" w:rsidP="005F04C1">
      <w:pPr>
        <w:rPr>
          <w:rFonts w:ascii="Times New Roman" w:hAnsi="Times New Roman" w:cs="Times New Roman"/>
        </w:rPr>
      </w:pPr>
      <w:r w:rsidRPr="00FC6217">
        <w:rPr>
          <w:rFonts w:ascii="Times New Roman" w:hAnsi="Times New Roman" w:cs="Times New Roman"/>
        </w:rPr>
        <w:t xml:space="preserve">Side </w:t>
      </w:r>
      <w:r w:rsidR="00B86575" w:rsidRPr="00FC6217">
        <w:rPr>
          <w:rFonts w:ascii="Times New Roman" w:hAnsi="Times New Roman" w:cs="Times New Roman"/>
        </w:rPr>
        <w:t>Scatter</w:t>
      </w:r>
      <w:r w:rsidRPr="00FC6217">
        <w:rPr>
          <w:rFonts w:ascii="Times New Roman" w:hAnsi="Times New Roman" w:cs="Times New Roman"/>
        </w:rPr>
        <w:t xml:space="preserve"> (SSC/P2):</w:t>
      </w:r>
    </w:p>
    <w:p w14:paraId="62AFD739" w14:textId="13D581EA" w:rsidR="00ED2A2C" w:rsidRPr="00FC6217" w:rsidRDefault="00ED2A2C" w:rsidP="005F04C1">
      <w:pPr>
        <w:rPr>
          <w:rFonts w:ascii="Times New Roman" w:hAnsi="Times New Roman" w:cs="Times New Roman"/>
        </w:rPr>
      </w:pPr>
      <w:r w:rsidRPr="00FC6217">
        <w:rPr>
          <w:rFonts w:ascii="Times New Roman" w:hAnsi="Times New Roman" w:cs="Times New Roman"/>
        </w:rPr>
        <w:t>This parameter is detected using a photomultiplier tube (PMT) and is a measure of cell complexity. This signal is amplified by applying a voltage to the PMT. As the voltage is increased, the detector sensitivity increases.</w:t>
      </w:r>
    </w:p>
    <w:p w14:paraId="6E0872F5" w14:textId="0B7CA55B" w:rsidR="00ED2A2C" w:rsidRPr="00FC6217" w:rsidRDefault="00ED2A2C" w:rsidP="005F04C1">
      <w:pPr>
        <w:rPr>
          <w:rFonts w:ascii="Times New Roman" w:hAnsi="Times New Roman" w:cs="Times New Roman"/>
        </w:rPr>
      </w:pPr>
      <w:r w:rsidRPr="00FC6217">
        <w:rPr>
          <w:rFonts w:ascii="Times New Roman" w:hAnsi="Times New Roman" w:cs="Times New Roman"/>
        </w:rPr>
        <w:t>FL1(P3), FL2(P4), and FL3(P5):</w:t>
      </w:r>
    </w:p>
    <w:p w14:paraId="0E4D2271" w14:textId="3985395D" w:rsidR="00ED2A2C" w:rsidRPr="00FC6217" w:rsidRDefault="00ED2A2C" w:rsidP="005F04C1">
      <w:pPr>
        <w:rPr>
          <w:rFonts w:ascii="Times New Roman" w:hAnsi="Times New Roman" w:cs="Times New Roman"/>
        </w:rPr>
      </w:pPr>
      <w:r w:rsidRPr="00FC6217">
        <w:rPr>
          <w:rFonts w:ascii="Times New Roman" w:hAnsi="Times New Roman" w:cs="Times New Roman"/>
        </w:rPr>
        <w:t xml:space="preserve">These parameters are also detected by PMTs and are a measure of fluorescent intensity. These </w:t>
      </w:r>
      <w:r w:rsidR="00B86575" w:rsidRPr="00FC6217">
        <w:rPr>
          <w:rFonts w:ascii="Times New Roman" w:hAnsi="Times New Roman" w:cs="Times New Roman"/>
        </w:rPr>
        <w:t>parameters</w:t>
      </w:r>
      <w:r w:rsidRPr="00FC6217">
        <w:rPr>
          <w:rFonts w:ascii="Times New Roman" w:hAnsi="Times New Roman" w:cs="Times New Roman"/>
        </w:rPr>
        <w:t xml:space="preserve"> are </w:t>
      </w:r>
      <w:r w:rsidR="00B86575" w:rsidRPr="00FC6217">
        <w:rPr>
          <w:rFonts w:ascii="Times New Roman" w:hAnsi="Times New Roman" w:cs="Times New Roman"/>
        </w:rPr>
        <w:t>amplified</w:t>
      </w:r>
      <w:r w:rsidRPr="00FC6217">
        <w:rPr>
          <w:rFonts w:ascii="Times New Roman" w:hAnsi="Times New Roman" w:cs="Times New Roman"/>
        </w:rPr>
        <w:t xml:space="preserve"> by applying a voltage to the </w:t>
      </w:r>
      <w:proofErr w:type="spellStart"/>
      <w:r w:rsidRPr="00FC6217">
        <w:rPr>
          <w:rFonts w:ascii="Times New Roman" w:hAnsi="Times New Roman" w:cs="Times New Roman"/>
        </w:rPr>
        <w:t>PMTs.</w:t>
      </w:r>
      <w:proofErr w:type="spellEnd"/>
    </w:p>
    <w:p w14:paraId="672F8349" w14:textId="47E03DCB" w:rsidR="00ED2A2C" w:rsidRPr="00FC6217" w:rsidRDefault="00ED2A2C" w:rsidP="005F04C1">
      <w:pPr>
        <w:rPr>
          <w:rFonts w:ascii="Times New Roman" w:hAnsi="Times New Roman" w:cs="Times New Roman"/>
        </w:rPr>
      </w:pPr>
      <w:r w:rsidRPr="00FC6217">
        <w:rPr>
          <w:rFonts w:ascii="Times New Roman" w:hAnsi="Times New Roman" w:cs="Times New Roman"/>
        </w:rPr>
        <w:lastRenderedPageBreak/>
        <w:t>Mode:</w:t>
      </w:r>
    </w:p>
    <w:p w14:paraId="5F42220B" w14:textId="598E0356" w:rsidR="00ED2A2C" w:rsidRPr="00FC6217" w:rsidRDefault="00ED2A2C" w:rsidP="005F04C1">
      <w:pPr>
        <w:rPr>
          <w:rFonts w:ascii="Times New Roman" w:hAnsi="Times New Roman" w:cs="Times New Roman"/>
        </w:rPr>
      </w:pPr>
      <w:r w:rsidRPr="00FC6217">
        <w:rPr>
          <w:rFonts w:ascii="Times New Roman" w:hAnsi="Times New Roman" w:cs="Times New Roman"/>
        </w:rPr>
        <w:t xml:space="preserve">Log </w:t>
      </w:r>
      <w:proofErr w:type="spellStart"/>
      <w:r w:rsidRPr="00FC6217">
        <w:rPr>
          <w:rFonts w:ascii="Times New Roman" w:hAnsi="Times New Roman" w:cs="Times New Roman"/>
        </w:rPr>
        <w:t>amplifyication</w:t>
      </w:r>
      <w:proofErr w:type="spellEnd"/>
      <w:r w:rsidRPr="00FC6217">
        <w:rPr>
          <w:rFonts w:ascii="Times New Roman" w:hAnsi="Times New Roman" w:cs="Times New Roman"/>
        </w:rPr>
        <w:t xml:space="preserve"> is </w:t>
      </w:r>
      <w:proofErr w:type="spellStart"/>
      <w:r w:rsidRPr="00FC6217">
        <w:rPr>
          <w:rFonts w:ascii="Times New Roman" w:hAnsi="Times New Roman" w:cs="Times New Roman"/>
        </w:rPr>
        <w:t>ofter</w:t>
      </w:r>
      <w:proofErr w:type="spellEnd"/>
      <w:r w:rsidRPr="00FC6217">
        <w:rPr>
          <w:rFonts w:ascii="Times New Roman" w:hAnsi="Times New Roman" w:cs="Times New Roman"/>
        </w:rPr>
        <w:t xml:space="preserve"> used to analyze samples with a large dynamic range of fluorescence signals. For most applications, such as </w:t>
      </w:r>
      <w:proofErr w:type="spellStart"/>
      <w:r w:rsidRPr="00FC6217">
        <w:rPr>
          <w:rFonts w:ascii="Times New Roman" w:hAnsi="Times New Roman" w:cs="Times New Roman"/>
        </w:rPr>
        <w:t>phenolyping</w:t>
      </w:r>
      <w:proofErr w:type="spellEnd"/>
      <w:r w:rsidRPr="00FC6217">
        <w:rPr>
          <w:rFonts w:ascii="Times New Roman" w:hAnsi="Times New Roman" w:cs="Times New Roman"/>
        </w:rPr>
        <w:t xml:space="preserve"> the fluorescence parameters are to log. Linear amplification is usually used for light scatter parameters. It is also used for DNA cell cycle analysis.</w:t>
      </w:r>
    </w:p>
    <w:p w14:paraId="6FD0DE28" w14:textId="1B71CA21" w:rsidR="005F04C1" w:rsidRPr="00FC6217" w:rsidRDefault="005F04C1" w:rsidP="005F04C1">
      <w:pPr>
        <w:rPr>
          <w:rFonts w:ascii="Times New Roman" w:hAnsi="Times New Roman" w:cs="Times New Roman"/>
        </w:rPr>
      </w:pPr>
      <w:r w:rsidRPr="00FC6217">
        <w:rPr>
          <w:rFonts w:ascii="Times New Roman" w:hAnsi="Times New Roman" w:cs="Times New Roman"/>
        </w:rPr>
        <w:t>[</w:t>
      </w:r>
      <w:r w:rsidR="001C454F" w:rsidRPr="00FC6217">
        <w:rPr>
          <w:rFonts w:ascii="Times New Roman" w:hAnsi="Times New Roman" w:cs="Times New Roman"/>
        </w:rPr>
        <w:t>Threshold</w:t>
      </w:r>
      <w:r w:rsidRPr="00FC6217">
        <w:rPr>
          <w:rFonts w:ascii="Times New Roman" w:hAnsi="Times New Roman" w:cs="Times New Roman"/>
        </w:rPr>
        <w:t xml:space="preserve">]: </w:t>
      </w:r>
    </w:p>
    <w:p w14:paraId="530B2C3D" w14:textId="3B1AFC33" w:rsidR="001C454F" w:rsidRPr="00FC6217" w:rsidRDefault="001C454F" w:rsidP="005F04C1">
      <w:pPr>
        <w:rPr>
          <w:rFonts w:ascii="Times New Roman" w:hAnsi="Times New Roman" w:cs="Times New Roman"/>
        </w:rPr>
      </w:pPr>
      <w:r w:rsidRPr="00FC6217">
        <w:rPr>
          <w:rFonts w:ascii="Times New Roman" w:hAnsi="Times New Roman" w:cs="Times New Roman"/>
        </w:rPr>
        <w:t>When running immunity, the threshold is set on FSC to eliminate events such as debris. The default setting is 52.</w:t>
      </w:r>
    </w:p>
    <w:p w14:paraId="3AE79C44" w14:textId="36F36A45" w:rsidR="005F04C1" w:rsidRPr="00FC6217" w:rsidRDefault="005F04C1" w:rsidP="005F04C1">
      <w:pPr>
        <w:rPr>
          <w:rFonts w:ascii="Times New Roman" w:hAnsi="Times New Roman" w:cs="Times New Roman"/>
        </w:rPr>
      </w:pPr>
      <w:r w:rsidRPr="00FC6217">
        <w:rPr>
          <w:rFonts w:ascii="Times New Roman" w:hAnsi="Times New Roman" w:cs="Times New Roman"/>
        </w:rPr>
        <w:t>[Compensation]</w:t>
      </w:r>
    </w:p>
    <w:p w14:paraId="5F8B01FC" w14:textId="12E84169" w:rsidR="004951E1" w:rsidRPr="00FC6217" w:rsidRDefault="004951E1" w:rsidP="005F04C1">
      <w:pPr>
        <w:rPr>
          <w:rFonts w:ascii="Times New Roman" w:hAnsi="Times New Roman" w:cs="Times New Roman"/>
        </w:rPr>
      </w:pPr>
      <w:r w:rsidRPr="00FC6217">
        <w:rPr>
          <w:rFonts w:ascii="Times New Roman" w:hAnsi="Times New Roman" w:cs="Times New Roman"/>
        </w:rPr>
        <w:t xml:space="preserve">This allows you to adjust for spectral overlap when samples are stained detector used for another fluorochrome. For example, FITC appears primarily in the FL detector, but </w:t>
      </w:r>
      <w:r w:rsidR="00F57A9F" w:rsidRPr="00FC6217">
        <w:rPr>
          <w:rFonts w:ascii="Times New Roman" w:hAnsi="Times New Roman" w:cs="Times New Roman"/>
        </w:rPr>
        <w:t>some</w:t>
      </w:r>
      <w:r w:rsidRPr="00FC6217">
        <w:rPr>
          <w:rFonts w:ascii="Times New Roman" w:hAnsi="Times New Roman" w:cs="Times New Roman"/>
        </w:rPr>
        <w:t xml:space="preserve"> of the fluorescence overlaps into the FL2 detector. PE appears primarily in the FL2 detector, but some of the fluorescence overlaps into FL1 and FL3 detectors. Compensation allows you to eliminate the spectral overlap electronically. Be sure all are set to 0.0 to start.</w:t>
      </w:r>
    </w:p>
    <w:p w14:paraId="5C629857" w14:textId="72D803AD" w:rsidR="004951E1" w:rsidRPr="00FC6217" w:rsidRDefault="004951E1" w:rsidP="005F04C1">
      <w:pPr>
        <w:rPr>
          <w:rFonts w:ascii="Times New Roman" w:hAnsi="Times New Roman" w:cs="Times New Roman"/>
        </w:rPr>
      </w:pP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5C610441" wp14:editId="6928E727">
            <wp:extent cx="3962400" cy="2932008"/>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2932008"/>
                    </a:xfrm>
                    <a:prstGeom prst="rect">
                      <a:avLst/>
                    </a:prstGeom>
                    <a:noFill/>
                    <a:ln>
                      <a:noFill/>
                    </a:ln>
                  </pic:spPr>
                </pic:pic>
              </a:graphicData>
            </a:graphic>
          </wp:inline>
        </w:drawing>
      </w:r>
    </w:p>
    <w:p w14:paraId="0437174C" w14:textId="77777777" w:rsidR="00A37650" w:rsidRPr="00FC6217" w:rsidRDefault="00A37650" w:rsidP="00A37650">
      <w:pPr>
        <w:rPr>
          <w:rFonts w:ascii="Times New Roman" w:hAnsi="Times New Roman" w:cs="Times New Roman"/>
        </w:rPr>
      </w:pPr>
    </w:p>
    <w:p w14:paraId="50856D5D" w14:textId="274768ED" w:rsidR="00A37650" w:rsidRPr="00FC6217" w:rsidRDefault="00F754AE">
      <w:pPr>
        <w:rPr>
          <w:rFonts w:ascii="Times New Roman" w:hAnsi="Times New Roman" w:cs="Times New Roman"/>
        </w:rPr>
      </w:pPr>
      <w:r w:rsidRPr="00FC6217">
        <w:rPr>
          <w:rFonts w:ascii="Times New Roman" w:hAnsi="Times New Roman" w:cs="Times New Roman"/>
        </w:rPr>
        <w:t xml:space="preserve">From the </w:t>
      </w:r>
      <w:r w:rsidR="00F31E4D" w:rsidRPr="00FC6217">
        <w:rPr>
          <w:rFonts w:ascii="Times New Roman" w:hAnsi="Times New Roman" w:cs="Times New Roman"/>
        </w:rPr>
        <w:t>[</w:t>
      </w:r>
      <w:r w:rsidRPr="00FC6217">
        <w:rPr>
          <w:rFonts w:ascii="Times New Roman" w:hAnsi="Times New Roman" w:cs="Times New Roman"/>
          <w:b/>
        </w:rPr>
        <w:t>Acquire</w:t>
      </w:r>
      <w:r w:rsidR="00F31E4D" w:rsidRPr="00FC6217">
        <w:rPr>
          <w:rFonts w:ascii="Times New Roman" w:hAnsi="Times New Roman" w:cs="Times New Roman"/>
          <w:b/>
        </w:rPr>
        <w:t>]</w:t>
      </w:r>
      <w:r w:rsidRPr="00FC6217">
        <w:rPr>
          <w:rFonts w:ascii="Times New Roman" w:hAnsi="Times New Roman" w:cs="Times New Roman"/>
          <w:b/>
        </w:rPr>
        <w:t xml:space="preserve"> </w:t>
      </w:r>
      <w:r w:rsidRPr="00FC6217">
        <w:rPr>
          <w:rFonts w:ascii="Times New Roman" w:hAnsi="Times New Roman" w:cs="Times New Roman"/>
        </w:rPr>
        <w:t>drop down menu select.</w:t>
      </w:r>
    </w:p>
    <w:p w14:paraId="29C16FD0" w14:textId="77777777" w:rsidR="00F71F3A" w:rsidRPr="00FC6217" w:rsidRDefault="00F71F3A">
      <w:pPr>
        <w:rPr>
          <w:rFonts w:ascii="Times New Roman" w:hAnsi="Times New Roman" w:cs="Times New Roman"/>
        </w:rPr>
      </w:pPr>
      <w:r w:rsidRPr="00FC6217">
        <w:rPr>
          <w:rFonts w:ascii="Times New Roman" w:hAnsi="Times New Roman" w:cs="Times New Roman"/>
          <w:noProof/>
        </w:rPr>
        <w:drawing>
          <wp:inline distT="0" distB="0" distL="0" distR="0" wp14:anchorId="3AD212AC" wp14:editId="28232BD3">
            <wp:extent cx="1973916" cy="2065020"/>
            <wp:effectExtent l="19050" t="0" r="7284" b="0"/>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1973916" cy="2065020"/>
                    </a:xfrm>
                    <a:prstGeom prst="rect">
                      <a:avLst/>
                    </a:prstGeom>
                    <a:noFill/>
                    <a:ln w="9525">
                      <a:noFill/>
                      <a:miter lim="800000"/>
                      <a:headEnd/>
                      <a:tailEnd/>
                    </a:ln>
                  </pic:spPr>
                </pic:pic>
              </a:graphicData>
            </a:graphic>
          </wp:inline>
        </w:drawing>
      </w:r>
    </w:p>
    <w:p w14:paraId="5FE79F10" w14:textId="125A16C6" w:rsidR="00234899" w:rsidRPr="00FC6217" w:rsidRDefault="0069546F">
      <w:pPr>
        <w:rPr>
          <w:rFonts w:ascii="Times New Roman" w:hAnsi="Times New Roman" w:cs="Times New Roman"/>
        </w:rPr>
      </w:pPr>
      <w:r w:rsidRPr="00FC6217">
        <w:rPr>
          <w:rFonts w:ascii="Times New Roman" w:hAnsi="Times New Roman" w:cs="Times New Roman"/>
        </w:rPr>
        <w:t>[Parameter Description]</w:t>
      </w:r>
    </w:p>
    <w:p w14:paraId="5B3D4FC7" w14:textId="50C5EE26" w:rsidR="00042DD7" w:rsidRPr="00FC6217" w:rsidRDefault="00042DD7">
      <w:pPr>
        <w:rPr>
          <w:rFonts w:ascii="Times New Roman" w:hAnsi="Times New Roman" w:cs="Times New Roman"/>
        </w:rPr>
      </w:pPr>
      <w:r w:rsidRPr="00FC6217">
        <w:rPr>
          <w:rFonts w:ascii="Times New Roman" w:hAnsi="Times New Roman" w:cs="Times New Roman"/>
        </w:rPr>
        <w:t>In this window you will need to change the Folder,</w:t>
      </w:r>
      <w:r w:rsidR="00D32728" w:rsidRPr="00FC6217">
        <w:rPr>
          <w:rFonts w:ascii="Times New Roman" w:hAnsi="Times New Roman" w:cs="Times New Roman"/>
        </w:rPr>
        <w:t xml:space="preserve"> </w:t>
      </w:r>
      <w:proofErr w:type="gramStart"/>
      <w:r w:rsidR="00D32728" w:rsidRPr="00FC6217">
        <w:rPr>
          <w:rFonts w:ascii="Times New Roman" w:hAnsi="Times New Roman" w:cs="Times New Roman"/>
        </w:rPr>
        <w:t>File ,Sample</w:t>
      </w:r>
      <w:proofErr w:type="gramEnd"/>
      <w:r w:rsidR="00D32728" w:rsidRPr="00FC6217">
        <w:rPr>
          <w:rFonts w:ascii="Times New Roman" w:hAnsi="Times New Roman" w:cs="Times New Roman"/>
        </w:rPr>
        <w:t xml:space="preserve"> ID, and Parameter Settings.</w:t>
      </w:r>
    </w:p>
    <w:p w14:paraId="6A43E941" w14:textId="2E1FC385" w:rsidR="0023361D" w:rsidRPr="00FC6217" w:rsidRDefault="00234899">
      <w:pPr>
        <w:rPr>
          <w:rFonts w:ascii="Times New Roman" w:hAnsi="Times New Roman" w:cs="Times New Roman"/>
        </w:rPr>
      </w:pPr>
      <w:r w:rsidRPr="00FC6217">
        <w:rPr>
          <w:rFonts w:ascii="Times New Roman" w:hAnsi="Times New Roman" w:cs="Times New Roman"/>
        </w:rPr>
        <w:lastRenderedPageBreak/>
        <w:t xml:space="preserve">Change </w:t>
      </w:r>
      <w:proofErr w:type="spellStart"/>
      <w:r w:rsidRPr="00FC6217">
        <w:rPr>
          <w:rFonts w:ascii="Times New Roman" w:hAnsi="Times New Roman" w:cs="Times New Roman"/>
        </w:rPr>
        <w:t>Folder</w:t>
      </w:r>
      <w:proofErr w:type="gramStart"/>
      <w:r w:rsidRPr="00FC6217">
        <w:rPr>
          <w:rFonts w:ascii="Times New Roman" w:hAnsi="Times New Roman" w:cs="Times New Roman"/>
        </w:rPr>
        <w:t>.</w:t>
      </w:r>
      <w:r w:rsidR="00D32728" w:rsidRPr="00FC6217">
        <w:rPr>
          <w:rFonts w:ascii="Times New Roman" w:hAnsi="Times New Roman" w:cs="Times New Roman"/>
        </w:rPr>
        <w:t>:year</w:t>
      </w:r>
      <w:proofErr w:type="spellEnd"/>
      <w:proofErr w:type="gramEnd"/>
      <w:r w:rsidR="00D32728" w:rsidRPr="00FC6217">
        <w:rPr>
          <w:rFonts w:ascii="Times New Roman" w:hAnsi="Times New Roman" w:cs="Times New Roman"/>
        </w:rPr>
        <w:t>, month then name your folder. Be sure to select your folder.</w:t>
      </w:r>
    </w:p>
    <w:p w14:paraId="1AC7971C" w14:textId="14FAFFCC" w:rsidR="00234899" w:rsidRPr="00FC6217" w:rsidRDefault="00234899">
      <w:pPr>
        <w:rPr>
          <w:rFonts w:ascii="Times New Roman" w:hAnsi="Times New Roman" w:cs="Times New Roman"/>
        </w:rPr>
      </w:pPr>
      <w:r w:rsidRPr="00FC6217">
        <w:rPr>
          <w:rFonts w:ascii="Times New Roman" w:hAnsi="Times New Roman" w:cs="Times New Roman"/>
        </w:rPr>
        <w:t xml:space="preserve">Change </w:t>
      </w:r>
      <w:proofErr w:type="spellStart"/>
      <w:r w:rsidRPr="00FC6217">
        <w:rPr>
          <w:rFonts w:ascii="Times New Roman" w:hAnsi="Times New Roman" w:cs="Times New Roman"/>
        </w:rPr>
        <w:t>File.Select</w:t>
      </w:r>
      <w:proofErr w:type="spellEnd"/>
      <w:r w:rsidRPr="00FC6217">
        <w:rPr>
          <w:rFonts w:ascii="Times New Roman" w:hAnsi="Times New Roman" w:cs="Times New Roman"/>
        </w:rPr>
        <w:t xml:space="preserve"> Change and rename the </w:t>
      </w:r>
      <w:proofErr w:type="spellStart"/>
      <w:r w:rsidRPr="00FC6217">
        <w:rPr>
          <w:rFonts w:ascii="Times New Roman" w:hAnsi="Times New Roman" w:cs="Times New Roman"/>
        </w:rPr>
        <w:t>Custm</w:t>
      </w:r>
      <w:proofErr w:type="spellEnd"/>
      <w:r w:rsidRPr="00FC6217">
        <w:rPr>
          <w:rFonts w:ascii="Times New Roman" w:hAnsi="Times New Roman" w:cs="Times New Roman"/>
        </w:rPr>
        <w:t xml:space="preserve"> </w:t>
      </w:r>
      <w:proofErr w:type="spellStart"/>
      <w:r w:rsidRPr="00FC6217">
        <w:rPr>
          <w:rFonts w:ascii="Times New Roman" w:hAnsi="Times New Roman" w:cs="Times New Roman"/>
        </w:rPr>
        <w:t>Pefix.</w:t>
      </w:r>
      <w:r w:rsidR="00D32728" w:rsidRPr="00FC6217">
        <w:rPr>
          <w:rFonts w:ascii="Times New Roman" w:hAnsi="Times New Roman" w:cs="Times New Roman"/>
        </w:rPr>
        <w:t>Remember</w:t>
      </w:r>
      <w:proofErr w:type="spellEnd"/>
      <w:r w:rsidR="00D32728" w:rsidRPr="00FC6217">
        <w:rPr>
          <w:rFonts w:ascii="Times New Roman" w:hAnsi="Times New Roman" w:cs="Times New Roman"/>
        </w:rPr>
        <w:t xml:space="preserve">, if you need to reacquire data that has already been saved, you will need to change the </w:t>
      </w:r>
      <w:proofErr w:type="spellStart"/>
      <w:r w:rsidR="00D32728" w:rsidRPr="00FC6217">
        <w:rPr>
          <w:rFonts w:ascii="Times New Roman" w:hAnsi="Times New Roman" w:cs="Times New Roman"/>
        </w:rPr>
        <w:t>gile</w:t>
      </w:r>
      <w:proofErr w:type="spellEnd"/>
      <w:r w:rsidR="00D32728" w:rsidRPr="00FC6217">
        <w:rPr>
          <w:rFonts w:ascii="Times New Roman" w:hAnsi="Times New Roman" w:cs="Times New Roman"/>
        </w:rPr>
        <w:t xml:space="preserve"> count to overwrite the old data. </w:t>
      </w:r>
      <w:r w:rsidRPr="00FC6217">
        <w:rPr>
          <w:rFonts w:ascii="Times New Roman" w:hAnsi="Times New Roman" w:cs="Times New Roman"/>
        </w:rPr>
        <w:t>Select OK.</w:t>
      </w:r>
    </w:p>
    <w:p w14:paraId="0E4D2E1C" w14:textId="1D242B33" w:rsidR="00234899" w:rsidRPr="00FC6217" w:rsidRDefault="00234899">
      <w:pPr>
        <w:rPr>
          <w:rFonts w:ascii="Times New Roman" w:hAnsi="Times New Roman" w:cs="Times New Roman"/>
        </w:rPr>
      </w:pPr>
      <w:r w:rsidRPr="00FC6217">
        <w:rPr>
          <w:rFonts w:ascii="Times New Roman" w:hAnsi="Times New Roman" w:cs="Times New Roman"/>
        </w:rPr>
        <w:t xml:space="preserve">Name the parameters which correspond to different channels (refer to </w:t>
      </w:r>
      <w:proofErr w:type="spellStart"/>
      <w:r w:rsidRPr="00FC6217">
        <w:rPr>
          <w:rFonts w:ascii="Times New Roman" w:hAnsi="Times New Roman" w:cs="Times New Roman"/>
        </w:rPr>
        <w:t>Dectors</w:t>
      </w:r>
      <w:proofErr w:type="spellEnd"/>
      <w:r w:rsidRPr="00FC6217">
        <w:rPr>
          <w:rFonts w:ascii="Times New Roman" w:hAnsi="Times New Roman" w:cs="Times New Roman"/>
        </w:rPr>
        <w:t>/Amps).</w:t>
      </w:r>
    </w:p>
    <w:p w14:paraId="4A584C7D" w14:textId="77777777" w:rsidR="00341432" w:rsidRPr="00FC6217" w:rsidRDefault="00341432">
      <w:pPr>
        <w:rPr>
          <w:rFonts w:ascii="Times New Roman" w:hAnsi="Times New Roman" w:cs="Times New Roman"/>
        </w:rPr>
      </w:pPr>
      <w:r w:rsidRPr="00FC6217">
        <w:rPr>
          <w:rFonts w:ascii="Times New Roman" w:hAnsi="Times New Roman" w:cs="Times New Roman"/>
          <w:noProof/>
        </w:rPr>
        <w:drawing>
          <wp:inline distT="0" distB="0" distL="0" distR="0" wp14:anchorId="6855013C" wp14:editId="201D54DB">
            <wp:extent cx="2655570" cy="1746820"/>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60628" cy="1750147"/>
                    </a:xfrm>
                    <a:prstGeom prst="rect">
                      <a:avLst/>
                    </a:prstGeom>
                    <a:noFill/>
                    <a:ln w="9525">
                      <a:noFill/>
                      <a:miter lim="800000"/>
                      <a:headEnd/>
                      <a:tailEnd/>
                    </a:ln>
                  </pic:spPr>
                </pic:pic>
              </a:graphicData>
            </a:graphic>
          </wp:inline>
        </w:drawing>
      </w: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204D2B47" wp14:editId="4B8214D7">
            <wp:extent cx="2339340" cy="3489960"/>
            <wp:effectExtent l="1905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339340" cy="3489960"/>
                    </a:xfrm>
                    <a:prstGeom prst="rect">
                      <a:avLst/>
                    </a:prstGeom>
                    <a:noFill/>
                    <a:ln w="9525">
                      <a:noFill/>
                      <a:miter lim="800000"/>
                      <a:headEnd/>
                      <a:tailEnd/>
                    </a:ln>
                  </pic:spPr>
                </pic:pic>
              </a:graphicData>
            </a:graphic>
          </wp:inline>
        </w:drawing>
      </w:r>
    </w:p>
    <w:p w14:paraId="387B2423" w14:textId="25FC7315" w:rsidR="0069546F" w:rsidRPr="00FC6217" w:rsidRDefault="00234899">
      <w:pPr>
        <w:rPr>
          <w:rFonts w:ascii="Times New Roman" w:hAnsi="Times New Roman" w:cs="Times New Roman"/>
        </w:rPr>
      </w:pPr>
      <w:r w:rsidRPr="00FC6217">
        <w:rPr>
          <w:rFonts w:ascii="Times New Roman" w:hAnsi="Times New Roman" w:cs="Times New Roman"/>
        </w:rPr>
        <w:t xml:space="preserve"> </w:t>
      </w:r>
      <w:r w:rsidR="00DB548C" w:rsidRPr="00FC6217">
        <w:rPr>
          <w:rFonts w:ascii="Times New Roman" w:hAnsi="Times New Roman" w:cs="Times New Roman"/>
        </w:rPr>
        <w:t>[</w:t>
      </w:r>
      <w:r w:rsidR="0069546F" w:rsidRPr="00FC6217">
        <w:rPr>
          <w:rFonts w:ascii="Times New Roman" w:hAnsi="Times New Roman" w:cs="Times New Roman"/>
        </w:rPr>
        <w:t>Counters]</w:t>
      </w:r>
    </w:p>
    <w:p w14:paraId="60D7A0DA" w14:textId="6AFA30E3" w:rsidR="00234899" w:rsidRPr="00FC6217" w:rsidRDefault="00424D3D">
      <w:pPr>
        <w:rPr>
          <w:rFonts w:ascii="Times New Roman" w:hAnsi="Times New Roman" w:cs="Times New Roman"/>
        </w:rPr>
      </w:pPr>
      <w:r w:rsidRPr="00FC6217">
        <w:rPr>
          <w:rFonts w:ascii="Times New Roman" w:hAnsi="Times New Roman" w:cs="Times New Roman"/>
        </w:rPr>
        <w:t>Expand with counter window by selecting the upper right box and change the Rate to Accumulate. This will allow you to see what is actually being collected.</w:t>
      </w:r>
    </w:p>
    <w:p w14:paraId="67262C8D" w14:textId="77777777" w:rsidR="00341432" w:rsidRPr="00FC6217" w:rsidRDefault="00341432">
      <w:pPr>
        <w:rPr>
          <w:rFonts w:ascii="Times New Roman" w:hAnsi="Times New Roman" w:cs="Times New Roman"/>
        </w:rPr>
      </w:pPr>
      <w:r w:rsidRPr="00FC6217">
        <w:rPr>
          <w:rFonts w:ascii="Times New Roman" w:hAnsi="Times New Roman" w:cs="Times New Roman"/>
          <w:noProof/>
        </w:rPr>
        <w:drawing>
          <wp:inline distT="0" distB="0" distL="0" distR="0" wp14:anchorId="586651F9" wp14:editId="68639D70">
            <wp:extent cx="2766060" cy="1158240"/>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66060" cy="1158240"/>
                    </a:xfrm>
                    <a:prstGeom prst="rect">
                      <a:avLst/>
                    </a:prstGeom>
                    <a:noFill/>
                    <a:ln w="9525">
                      <a:noFill/>
                      <a:miter lim="800000"/>
                      <a:headEnd/>
                      <a:tailEnd/>
                    </a:ln>
                  </pic:spPr>
                </pic:pic>
              </a:graphicData>
            </a:graphic>
          </wp:inline>
        </w:drawing>
      </w:r>
    </w:p>
    <w:p w14:paraId="1B326708" w14:textId="5CD92F6E" w:rsidR="00424D3D" w:rsidRPr="00FC6217" w:rsidRDefault="00485DE8">
      <w:pPr>
        <w:rPr>
          <w:rFonts w:ascii="Times New Roman" w:hAnsi="Times New Roman" w:cs="Times New Roman"/>
        </w:rPr>
      </w:pPr>
      <w:r w:rsidRPr="00FC6217">
        <w:rPr>
          <w:rFonts w:ascii="Times New Roman" w:hAnsi="Times New Roman" w:cs="Times New Roman"/>
        </w:rPr>
        <w:t>[</w:t>
      </w:r>
      <w:proofErr w:type="spellStart"/>
      <w:r w:rsidRPr="00FC6217">
        <w:rPr>
          <w:rFonts w:ascii="Times New Roman" w:hAnsi="Times New Roman" w:cs="Times New Roman"/>
        </w:rPr>
        <w:t>Acquisision</w:t>
      </w:r>
      <w:proofErr w:type="spellEnd"/>
      <w:r w:rsidRPr="00FC6217">
        <w:rPr>
          <w:rFonts w:ascii="Times New Roman" w:hAnsi="Times New Roman" w:cs="Times New Roman"/>
        </w:rPr>
        <w:t xml:space="preserve"> and Storage]</w:t>
      </w:r>
    </w:p>
    <w:p w14:paraId="12FD6F2C" w14:textId="5EE80DA2" w:rsidR="00485DE8" w:rsidRPr="00FC6217" w:rsidRDefault="00485DE8">
      <w:pPr>
        <w:rPr>
          <w:rFonts w:ascii="Times New Roman" w:hAnsi="Times New Roman" w:cs="Times New Roman"/>
        </w:rPr>
      </w:pPr>
      <w:r w:rsidRPr="00FC6217">
        <w:rPr>
          <w:rFonts w:ascii="Times New Roman" w:hAnsi="Times New Roman" w:cs="Times New Roman"/>
        </w:rPr>
        <w:t>In this window you can change the number of events to be counted and the gate. 10,000 to 20,000 cells is standard depending on the experiment.</w:t>
      </w:r>
    </w:p>
    <w:p w14:paraId="3E881542" w14:textId="77777777" w:rsidR="002E72C2" w:rsidRPr="00FC6217" w:rsidRDefault="00361AE8">
      <w:pPr>
        <w:rPr>
          <w:rFonts w:ascii="Times New Roman" w:hAnsi="Times New Roman" w:cs="Times New Roman"/>
        </w:rPr>
      </w:pPr>
      <w:r w:rsidRPr="00FC6217">
        <w:rPr>
          <w:rFonts w:ascii="Times New Roman" w:hAnsi="Times New Roman" w:cs="Times New Roman"/>
          <w:noProof/>
        </w:rPr>
        <w:lastRenderedPageBreak/>
        <w:drawing>
          <wp:inline distT="0" distB="0" distL="0" distR="0" wp14:anchorId="509BC5AD" wp14:editId="02FB5E96">
            <wp:extent cx="3619500" cy="2537460"/>
            <wp:effectExtent l="19050" t="0" r="0" b="0"/>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3619500" cy="2537460"/>
                    </a:xfrm>
                    <a:prstGeom prst="rect">
                      <a:avLst/>
                    </a:prstGeom>
                    <a:noFill/>
                    <a:ln w="9525">
                      <a:noFill/>
                      <a:miter lim="800000"/>
                      <a:headEnd/>
                      <a:tailEnd/>
                    </a:ln>
                  </pic:spPr>
                </pic:pic>
              </a:graphicData>
            </a:graphic>
          </wp:inline>
        </w:drawing>
      </w:r>
    </w:p>
    <w:p w14:paraId="05A45E5F" w14:textId="77777777" w:rsidR="002E72C2" w:rsidRPr="00FC6217" w:rsidRDefault="002E72C2">
      <w:pPr>
        <w:rPr>
          <w:rFonts w:ascii="Times New Roman" w:hAnsi="Times New Roman" w:cs="Times New Roman"/>
        </w:rPr>
      </w:pPr>
      <w:r w:rsidRPr="00FC6217">
        <w:rPr>
          <w:rFonts w:ascii="Times New Roman" w:hAnsi="Times New Roman" w:cs="Times New Roman"/>
        </w:rPr>
        <w:t>Vortex the sample.</w:t>
      </w:r>
    </w:p>
    <w:p w14:paraId="0DC50A61" w14:textId="77777777" w:rsidR="0069546F" w:rsidRPr="00FC6217" w:rsidRDefault="00021E96">
      <w:pPr>
        <w:rPr>
          <w:rFonts w:ascii="Times New Roman" w:hAnsi="Times New Roman" w:cs="Times New Roman"/>
        </w:rPr>
      </w:pPr>
      <w:r w:rsidRPr="00FC6217">
        <w:rPr>
          <w:rFonts w:ascii="Times New Roman" w:hAnsi="Times New Roman" w:cs="Times New Roman"/>
        </w:rPr>
        <w:t>Press [</w:t>
      </w:r>
      <w:r w:rsidR="0069546F" w:rsidRPr="00FC6217">
        <w:rPr>
          <w:rFonts w:ascii="Times New Roman" w:hAnsi="Times New Roman" w:cs="Times New Roman"/>
        </w:rPr>
        <w:t>Low]</w:t>
      </w:r>
      <w:r w:rsidRPr="00FC6217">
        <w:rPr>
          <w:rFonts w:ascii="Times New Roman" w:hAnsi="Times New Roman" w:cs="Times New Roman"/>
        </w:rPr>
        <w:t xml:space="preserve"> and [Run]</w:t>
      </w:r>
      <w:r w:rsidR="0069546F" w:rsidRPr="00FC6217">
        <w:rPr>
          <w:rFonts w:ascii="Times New Roman" w:hAnsi="Times New Roman" w:cs="Times New Roman"/>
        </w:rPr>
        <w:t>.</w:t>
      </w:r>
    </w:p>
    <w:tbl>
      <w:tblPr>
        <w:tblStyle w:val="aa"/>
        <w:tblW w:w="0" w:type="auto"/>
        <w:tblLook w:val="04A0" w:firstRow="1" w:lastRow="0" w:firstColumn="1" w:lastColumn="0" w:noHBand="0" w:noVBand="1"/>
      </w:tblPr>
      <w:tblGrid>
        <w:gridCol w:w="1001"/>
        <w:gridCol w:w="1481"/>
      </w:tblGrid>
      <w:tr w:rsidR="00341432" w:rsidRPr="00FC6217" w14:paraId="1086C21E" w14:textId="77777777" w:rsidTr="00341432">
        <w:tc>
          <w:tcPr>
            <w:tcW w:w="1001" w:type="dxa"/>
          </w:tcPr>
          <w:p w14:paraId="5B2BD0A0"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Mode</w:t>
            </w:r>
          </w:p>
        </w:tc>
        <w:tc>
          <w:tcPr>
            <w:tcW w:w="1481" w:type="dxa"/>
          </w:tcPr>
          <w:p w14:paraId="3AEF7C77"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Rate</w:t>
            </w:r>
          </w:p>
        </w:tc>
      </w:tr>
      <w:tr w:rsidR="00341432" w:rsidRPr="00FC6217" w14:paraId="28D06603" w14:textId="77777777" w:rsidTr="00341432">
        <w:tc>
          <w:tcPr>
            <w:tcW w:w="1001" w:type="dxa"/>
          </w:tcPr>
          <w:p w14:paraId="1CD1A70F"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LO</w:t>
            </w:r>
          </w:p>
        </w:tc>
        <w:tc>
          <w:tcPr>
            <w:tcW w:w="1481" w:type="dxa"/>
          </w:tcPr>
          <w:p w14:paraId="320299BB"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12μl/min</w:t>
            </w:r>
          </w:p>
        </w:tc>
      </w:tr>
      <w:tr w:rsidR="00341432" w:rsidRPr="00FC6217" w14:paraId="7AF27B85" w14:textId="77777777" w:rsidTr="00341432">
        <w:tc>
          <w:tcPr>
            <w:tcW w:w="1001" w:type="dxa"/>
          </w:tcPr>
          <w:p w14:paraId="5DE65B14"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MED</w:t>
            </w:r>
          </w:p>
        </w:tc>
        <w:tc>
          <w:tcPr>
            <w:tcW w:w="1481" w:type="dxa"/>
          </w:tcPr>
          <w:p w14:paraId="6940EDDF"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35μl/min</w:t>
            </w:r>
          </w:p>
        </w:tc>
      </w:tr>
      <w:tr w:rsidR="00341432" w:rsidRPr="00FC6217" w14:paraId="42FB30E5" w14:textId="77777777" w:rsidTr="00341432">
        <w:tc>
          <w:tcPr>
            <w:tcW w:w="1001" w:type="dxa"/>
          </w:tcPr>
          <w:p w14:paraId="437992A7"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HI</w:t>
            </w:r>
          </w:p>
        </w:tc>
        <w:tc>
          <w:tcPr>
            <w:tcW w:w="1481" w:type="dxa"/>
          </w:tcPr>
          <w:p w14:paraId="29FBFBE4" w14:textId="77777777" w:rsidR="00341432" w:rsidRPr="00FC6217" w:rsidRDefault="00341432" w:rsidP="0069546F">
            <w:pPr>
              <w:rPr>
                <w:rFonts w:ascii="Times New Roman" w:hAnsi="Times New Roman" w:cs="Times New Roman"/>
              </w:rPr>
            </w:pPr>
            <w:r w:rsidRPr="00FC6217">
              <w:rPr>
                <w:rFonts w:ascii="Times New Roman" w:hAnsi="Times New Roman" w:cs="Times New Roman"/>
              </w:rPr>
              <w:t>60μl/min</w:t>
            </w:r>
          </w:p>
        </w:tc>
      </w:tr>
    </w:tbl>
    <w:p w14:paraId="398F9D94" w14:textId="77777777" w:rsidR="0069546F" w:rsidRPr="00FC6217" w:rsidRDefault="00021E96" w:rsidP="00776B4E">
      <w:pPr>
        <w:ind w:firstLineChars="50" w:firstLine="120"/>
        <w:rPr>
          <w:rFonts w:ascii="Times New Roman" w:hAnsi="Times New Roman" w:cs="Times New Roman"/>
        </w:rPr>
      </w:pPr>
      <w:r w:rsidRPr="00FC6217">
        <w:rPr>
          <w:rFonts w:ascii="Times New Roman" w:hAnsi="Times New Roman" w:cs="Times New Roman"/>
        </w:rPr>
        <w:t xml:space="preserve">If you </w:t>
      </w:r>
      <w:r w:rsidR="002E72C2" w:rsidRPr="00FC6217">
        <w:rPr>
          <w:rFonts w:ascii="Times New Roman" w:hAnsi="Times New Roman" w:cs="Times New Roman"/>
        </w:rPr>
        <w:t>take a rest, p</w:t>
      </w:r>
      <w:r w:rsidRPr="00FC6217">
        <w:rPr>
          <w:rFonts w:ascii="Times New Roman" w:hAnsi="Times New Roman" w:cs="Times New Roman"/>
        </w:rPr>
        <w:t>ress [STANDBY].</w:t>
      </w:r>
    </w:p>
    <w:p w14:paraId="559D0F2E" w14:textId="77777777" w:rsidR="002E72C2" w:rsidRPr="00FC6217" w:rsidRDefault="002E72C2" w:rsidP="00776B4E">
      <w:pPr>
        <w:ind w:firstLineChars="50" w:firstLine="120"/>
        <w:rPr>
          <w:rFonts w:ascii="Times New Roman" w:hAnsi="Times New Roman" w:cs="Times New Roman"/>
        </w:rPr>
      </w:pPr>
    </w:p>
    <w:p w14:paraId="055C3E71" w14:textId="3B221E97" w:rsidR="0069546F" w:rsidRPr="00FC6217" w:rsidRDefault="0069546F">
      <w:pPr>
        <w:rPr>
          <w:rFonts w:ascii="Times New Roman" w:hAnsi="Times New Roman" w:cs="Times New Roman"/>
        </w:rPr>
      </w:pPr>
      <w:r w:rsidRPr="00FC6217">
        <w:rPr>
          <w:rFonts w:ascii="Times New Roman" w:hAnsi="Times New Roman" w:cs="Times New Roman"/>
        </w:rPr>
        <w:t xml:space="preserve">[Acquisition </w:t>
      </w:r>
      <w:r w:rsidR="00C151F7" w:rsidRPr="00FC6217">
        <w:rPr>
          <w:rFonts w:ascii="Times New Roman" w:hAnsi="Times New Roman" w:cs="Times New Roman"/>
        </w:rPr>
        <w:t xml:space="preserve">control] </w:t>
      </w:r>
      <w:r w:rsidR="00D03FDE" w:rsidRPr="00FC6217">
        <w:rPr>
          <w:rFonts w:ascii="Times New Roman" w:hAnsi="Times New Roman" w:cs="Times New Roman"/>
        </w:rPr>
        <w:t>→check [</w:t>
      </w:r>
      <w:r w:rsidRPr="00FC6217">
        <w:rPr>
          <w:rFonts w:ascii="Times New Roman" w:hAnsi="Times New Roman" w:cs="Times New Roman"/>
        </w:rPr>
        <w:t>Set up]</w:t>
      </w:r>
      <w:r w:rsidR="00774C8C" w:rsidRPr="00FC6217">
        <w:rPr>
          <w:rFonts w:ascii="Times New Roman" w:hAnsi="Times New Roman" w:cs="Times New Roman"/>
        </w:rPr>
        <w:t xml:space="preserve"> in order not to save the data into hard disk</w:t>
      </w:r>
      <w:r w:rsidRPr="00FC6217">
        <w:rPr>
          <w:rFonts w:ascii="Times New Roman" w:hAnsi="Times New Roman" w:cs="Times New Roman"/>
        </w:rPr>
        <w:t>→</w:t>
      </w:r>
      <w:r w:rsidR="00D03FDE" w:rsidRPr="00FC6217">
        <w:rPr>
          <w:rFonts w:ascii="Times New Roman" w:hAnsi="Times New Roman" w:cs="Times New Roman"/>
        </w:rPr>
        <w:t>[</w:t>
      </w:r>
      <w:r w:rsidRPr="00FC6217">
        <w:rPr>
          <w:rFonts w:ascii="Times New Roman" w:hAnsi="Times New Roman" w:cs="Times New Roman"/>
        </w:rPr>
        <w:t>Acquire</w:t>
      </w:r>
      <w:r w:rsidR="00D03FDE" w:rsidRPr="00FC6217">
        <w:rPr>
          <w:rFonts w:ascii="Times New Roman" w:hAnsi="Times New Roman" w:cs="Times New Roman"/>
        </w:rPr>
        <w:t>]</w:t>
      </w:r>
    </w:p>
    <w:p w14:paraId="3ED429A7" w14:textId="77777777" w:rsidR="00E00948" w:rsidRPr="00FC6217" w:rsidRDefault="00F71F3A" w:rsidP="00E00948">
      <w:pPr>
        <w:rPr>
          <w:rFonts w:ascii="Times New Roman" w:hAnsi="Times New Roman" w:cs="Times New Roman"/>
        </w:rPr>
      </w:pPr>
      <w:r w:rsidRPr="00FC6217">
        <w:rPr>
          <w:rFonts w:ascii="Times New Roman" w:hAnsi="Times New Roman" w:cs="Times New Roman"/>
          <w:noProof/>
        </w:rPr>
        <w:drawing>
          <wp:inline distT="0" distB="0" distL="0" distR="0" wp14:anchorId="006840B7" wp14:editId="3A876401">
            <wp:extent cx="2705100" cy="487680"/>
            <wp:effectExtent l="1905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2705100" cy="487680"/>
                    </a:xfrm>
                    <a:prstGeom prst="rect">
                      <a:avLst/>
                    </a:prstGeom>
                    <a:noFill/>
                    <a:ln w="9525">
                      <a:noFill/>
                      <a:miter lim="800000"/>
                      <a:headEnd/>
                      <a:tailEnd/>
                    </a:ln>
                  </pic:spPr>
                </pic:pic>
              </a:graphicData>
            </a:graphic>
          </wp:inline>
        </w:drawing>
      </w:r>
    </w:p>
    <w:p w14:paraId="6C4EB2C6" w14:textId="5DF0B443" w:rsidR="00005E44" w:rsidRPr="00FC6217" w:rsidRDefault="009F0484" w:rsidP="00E00948">
      <w:pPr>
        <w:rPr>
          <w:rFonts w:ascii="Times New Roman" w:hAnsi="Times New Roman" w:cs="Times New Roman"/>
        </w:rPr>
      </w:pPr>
      <w:r w:rsidRPr="00FC6217">
        <w:rPr>
          <w:rFonts w:ascii="Times New Roman" w:hAnsi="Times New Roman" w:cs="Times New Roman"/>
          <w:noProof/>
        </w:rPr>
        <w:drawing>
          <wp:inline distT="0" distB="0" distL="0" distR="0" wp14:anchorId="0F95F075" wp14:editId="7465D407">
            <wp:extent cx="2802890" cy="2030278"/>
            <wp:effectExtent l="0" t="0" r="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06.16（2）.png"/>
                    <pic:cNvPicPr/>
                  </pic:nvPicPr>
                  <pic:blipFill rotWithShape="1">
                    <a:blip r:embed="rId15">
                      <a:extLst>
                        <a:ext uri="{28A0092B-C50C-407E-A947-70E740481C1C}">
                          <a14:useLocalDpi xmlns:a14="http://schemas.microsoft.com/office/drawing/2010/main" val="0"/>
                        </a:ext>
                      </a:extLst>
                    </a:blip>
                    <a:srcRect l="55162" t="19039" r="24219" b="54412"/>
                    <a:stretch/>
                  </pic:blipFill>
                  <pic:spPr bwMode="auto">
                    <a:xfrm>
                      <a:off x="0" y="0"/>
                      <a:ext cx="2805345" cy="2032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F1DFE" w:rsidRPr="00FC6217">
        <w:rPr>
          <w:rFonts w:ascii="Times New Roman" w:hAnsi="Times New Roman" w:cs="Times New Roman"/>
          <w:noProof/>
        </w:rPr>
        <w:drawing>
          <wp:inline distT="0" distB="0" distL="0" distR="0" wp14:anchorId="76405CA2" wp14:editId="06CDECE5">
            <wp:extent cx="1551604" cy="2200346"/>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06.16（2）.png"/>
                    <pic:cNvPicPr/>
                  </pic:nvPicPr>
                  <pic:blipFill rotWithShape="1">
                    <a:blip r:embed="rId15">
                      <a:extLst>
                        <a:ext uri="{28A0092B-C50C-407E-A947-70E740481C1C}">
                          <a14:useLocalDpi xmlns:a14="http://schemas.microsoft.com/office/drawing/2010/main" val="0"/>
                        </a:ext>
                      </a:extLst>
                    </a:blip>
                    <a:srcRect l="59309" t="49642" r="28412" b="19406"/>
                    <a:stretch/>
                  </pic:blipFill>
                  <pic:spPr bwMode="auto">
                    <a:xfrm>
                      <a:off x="0" y="0"/>
                      <a:ext cx="1555097" cy="22052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2D3E3B" w14:textId="77777777" w:rsidR="00005E44" w:rsidRPr="00FC6217" w:rsidRDefault="00E00948">
      <w:pPr>
        <w:rPr>
          <w:rFonts w:ascii="Times New Roman" w:hAnsi="Times New Roman" w:cs="Times New Roman"/>
        </w:rPr>
      </w:pPr>
      <w:r w:rsidRPr="00FC6217">
        <w:rPr>
          <w:rFonts w:ascii="Times New Roman" w:hAnsi="Times New Roman" w:cs="Times New Roman"/>
        </w:rPr>
        <w:t>Create Plots:</w:t>
      </w:r>
    </w:p>
    <w:p w14:paraId="3CB93147" w14:textId="77777777" w:rsidR="00E00948" w:rsidRPr="00FC6217" w:rsidRDefault="00005E44">
      <w:pPr>
        <w:rPr>
          <w:rFonts w:ascii="Times New Roman" w:hAnsi="Times New Roman" w:cs="Times New Roman"/>
        </w:rPr>
      </w:pPr>
      <w:r w:rsidRPr="00FC6217">
        <w:rPr>
          <w:rFonts w:ascii="Times New Roman" w:hAnsi="Times New Roman" w:cs="Times New Roman"/>
        </w:rPr>
        <w:t>U</w:t>
      </w:r>
      <w:r w:rsidR="00E00948" w:rsidRPr="00FC6217">
        <w:rPr>
          <w:rFonts w:ascii="Times New Roman" w:hAnsi="Times New Roman" w:cs="Times New Roman"/>
        </w:rPr>
        <w:t xml:space="preserve">se </w:t>
      </w:r>
      <w:r w:rsidRPr="00FC6217">
        <w:rPr>
          <w:rFonts w:ascii="Times New Roman" w:hAnsi="Times New Roman" w:cs="Times New Roman"/>
        </w:rPr>
        <w:t>[</w:t>
      </w:r>
      <w:r w:rsidR="00E00948" w:rsidRPr="00FC6217">
        <w:rPr>
          <w:rFonts w:ascii="Times New Roman" w:hAnsi="Times New Roman" w:cs="Times New Roman"/>
        </w:rPr>
        <w:t>Toolbar</w:t>
      </w:r>
      <w:r w:rsidRPr="00FC6217">
        <w:rPr>
          <w:rFonts w:ascii="Times New Roman" w:hAnsi="Times New Roman" w:cs="Times New Roman"/>
        </w:rPr>
        <w:t>]</w:t>
      </w:r>
      <w:r w:rsidR="00E00948" w:rsidRPr="00FC6217">
        <w:rPr>
          <w:rFonts w:ascii="Times New Roman" w:hAnsi="Times New Roman" w:cs="Times New Roman"/>
        </w:rPr>
        <w:t xml:space="preserve"> on left to draw plots</w:t>
      </w:r>
      <w:r w:rsidRPr="00FC6217">
        <w:rPr>
          <w:rFonts w:ascii="Times New Roman" w:hAnsi="Times New Roman" w:cs="Times New Roman"/>
        </w:rPr>
        <w:t>.</w:t>
      </w:r>
    </w:p>
    <w:p w14:paraId="27A45473" w14:textId="77777777" w:rsidR="00016200" w:rsidRPr="00FC6217" w:rsidRDefault="00016200">
      <w:pPr>
        <w:rPr>
          <w:rFonts w:ascii="Times New Roman" w:hAnsi="Times New Roman" w:cs="Times New Roman"/>
        </w:rPr>
      </w:pPr>
      <w:r w:rsidRPr="00FC6217">
        <w:rPr>
          <w:rFonts w:ascii="Times New Roman" w:hAnsi="Times New Roman" w:cs="Times New Roman"/>
        </w:rPr>
        <w:t xml:space="preserve">Click </w:t>
      </w:r>
      <w:r w:rsidR="00E00948" w:rsidRPr="00FC6217">
        <w:rPr>
          <w:rFonts w:ascii="Times New Roman" w:hAnsi="Times New Roman" w:cs="Times New Roman"/>
        </w:rPr>
        <w:t>[</w:t>
      </w:r>
      <w:proofErr w:type="spellStart"/>
      <w:r w:rsidRPr="00FC6217">
        <w:rPr>
          <w:rFonts w:ascii="Times New Roman" w:hAnsi="Times New Roman" w:cs="Times New Roman"/>
        </w:rPr>
        <w:t>Dotplot</w:t>
      </w:r>
      <w:proofErr w:type="spellEnd"/>
      <w:r w:rsidR="00E00948" w:rsidRPr="00FC6217">
        <w:rPr>
          <w:rFonts w:ascii="Times New Roman" w:hAnsi="Times New Roman" w:cs="Times New Roman"/>
        </w:rPr>
        <w:t xml:space="preserve">] </w:t>
      </w:r>
    </w:p>
    <w:p w14:paraId="66488994" w14:textId="6FECA5C7" w:rsidR="00E00948" w:rsidRPr="00FC6217" w:rsidRDefault="00E00948">
      <w:pPr>
        <w:rPr>
          <w:rFonts w:ascii="Times New Roman" w:hAnsi="Times New Roman" w:cs="Times New Roman"/>
        </w:rPr>
      </w:pPr>
      <w:r w:rsidRPr="00FC6217">
        <w:rPr>
          <w:rFonts w:ascii="Times New Roman" w:hAnsi="Times New Roman" w:cs="Times New Roman"/>
        </w:rPr>
        <w:t>[</w:t>
      </w:r>
      <w:r w:rsidR="00C151F7" w:rsidRPr="00FC6217">
        <w:rPr>
          <w:rFonts w:ascii="Times New Roman" w:hAnsi="Times New Roman" w:cs="Times New Roman"/>
        </w:rPr>
        <w:t>Edit] →</w:t>
      </w:r>
      <w:r w:rsidRPr="00FC6217">
        <w:rPr>
          <w:rFonts w:ascii="Times New Roman" w:hAnsi="Times New Roman" w:cs="Times New Roman"/>
        </w:rPr>
        <w:t>[Duplicate]</w:t>
      </w:r>
    </w:p>
    <w:p w14:paraId="6FA2B9EB" w14:textId="7F5AC2B8" w:rsidR="00BF1DFE" w:rsidRPr="00FC6217" w:rsidRDefault="00B77DEA">
      <w:pPr>
        <w:rPr>
          <w:rFonts w:ascii="Times New Roman" w:hAnsi="Times New Roman" w:cs="Times New Roman"/>
        </w:rPr>
      </w:pPr>
      <w:r w:rsidRPr="00FC6217">
        <w:rPr>
          <w:rFonts w:ascii="Times New Roman" w:hAnsi="Times New Roman" w:cs="Times New Roman"/>
          <w:noProof/>
        </w:rPr>
        <w:lastRenderedPageBreak/>
        <w:drawing>
          <wp:inline distT="0" distB="0" distL="0" distR="0" wp14:anchorId="276A4FA7" wp14:editId="347E7BD5">
            <wp:extent cx="3098800" cy="1273786"/>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6.58（2）.png"/>
                    <pic:cNvPicPr/>
                  </pic:nvPicPr>
                  <pic:blipFill rotWithShape="1">
                    <a:blip r:embed="rId16">
                      <a:extLst>
                        <a:ext uri="{28A0092B-C50C-407E-A947-70E740481C1C}">
                          <a14:useLocalDpi xmlns:a14="http://schemas.microsoft.com/office/drawing/2010/main" val="0"/>
                        </a:ext>
                      </a:extLst>
                    </a:blip>
                    <a:srcRect l="58205" t="54655" r="15533" b="26154"/>
                    <a:stretch/>
                  </pic:blipFill>
                  <pic:spPr bwMode="auto">
                    <a:xfrm>
                      <a:off x="0" y="0"/>
                      <a:ext cx="3099899" cy="12742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F1DFE" w:rsidRPr="00FC6217">
        <w:rPr>
          <w:rFonts w:ascii="Times New Roman" w:hAnsi="Times New Roman" w:cs="Times New Roman"/>
          <w:noProof/>
        </w:rPr>
        <w:drawing>
          <wp:inline distT="0" distB="0" distL="0" distR="0" wp14:anchorId="7F23469B" wp14:editId="62889939">
            <wp:extent cx="3528060" cy="2606040"/>
            <wp:effectExtent l="1905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528060" cy="2606040"/>
                    </a:xfrm>
                    <a:prstGeom prst="rect">
                      <a:avLst/>
                    </a:prstGeom>
                    <a:noFill/>
                    <a:ln w="9525">
                      <a:noFill/>
                      <a:miter lim="800000"/>
                      <a:headEnd/>
                      <a:tailEnd/>
                    </a:ln>
                  </pic:spPr>
                </pic:pic>
              </a:graphicData>
            </a:graphic>
          </wp:inline>
        </w:drawing>
      </w:r>
      <w:r w:rsidR="00BF1DFE" w:rsidRPr="00FC6217">
        <w:rPr>
          <w:rFonts w:ascii="Times New Roman" w:hAnsi="Times New Roman" w:cs="Times New Roman"/>
          <w:noProof/>
        </w:rPr>
        <w:drawing>
          <wp:inline distT="0" distB="0" distL="0" distR="0" wp14:anchorId="087A4AD0" wp14:editId="5694CDDA">
            <wp:extent cx="2712204" cy="2586732"/>
            <wp:effectExtent l="0" t="0" r="5715"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5.32.09（2）.png"/>
                    <pic:cNvPicPr/>
                  </pic:nvPicPr>
                  <pic:blipFill rotWithShape="1">
                    <a:blip r:embed="rId18">
                      <a:extLst>
                        <a:ext uri="{28A0092B-C50C-407E-A947-70E740481C1C}">
                          <a14:useLocalDpi xmlns:a14="http://schemas.microsoft.com/office/drawing/2010/main" val="0"/>
                        </a:ext>
                      </a:extLst>
                    </a:blip>
                    <a:srcRect l="61634" t="37051" r="13443" b="20692"/>
                    <a:stretch/>
                  </pic:blipFill>
                  <pic:spPr bwMode="auto">
                    <a:xfrm>
                      <a:off x="0" y="0"/>
                      <a:ext cx="2713226" cy="25877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F94E65" w:rsidRPr="00FC6217">
        <w:rPr>
          <w:rFonts w:ascii="Times New Roman" w:hAnsi="Times New Roman" w:cs="Times New Roman"/>
        </w:rPr>
        <w:t>Dot plot</w:t>
      </w:r>
    </w:p>
    <w:p w14:paraId="4F4D80B1" w14:textId="028FE7E9" w:rsidR="00B77DEA" w:rsidRPr="00FC6217" w:rsidRDefault="00B77DEA">
      <w:pPr>
        <w:rPr>
          <w:rFonts w:ascii="Times New Roman" w:hAnsi="Times New Roman" w:cs="Times New Roman"/>
        </w:rPr>
      </w:pPr>
    </w:p>
    <w:p w14:paraId="2D6B18F1" w14:textId="1CB2FB4E" w:rsidR="00B77DEA" w:rsidRPr="00FC6217" w:rsidRDefault="00F94E65">
      <w:pPr>
        <w:rPr>
          <w:rFonts w:ascii="Times New Roman" w:hAnsi="Times New Roman" w:cs="Times New Roman"/>
        </w:rPr>
      </w:pPr>
      <w:r w:rsidRPr="00FC6217">
        <w:rPr>
          <w:rFonts w:ascii="Times New Roman" w:hAnsi="Times New Roman" w:cs="Times New Roman"/>
          <w:noProof/>
        </w:rPr>
        <w:drawing>
          <wp:inline distT="0" distB="0" distL="0" distR="0" wp14:anchorId="50B8A315" wp14:editId="56552D2D">
            <wp:extent cx="2544986" cy="23241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9.21（2）.png"/>
                    <pic:cNvPicPr/>
                  </pic:nvPicPr>
                  <pic:blipFill rotWithShape="1">
                    <a:blip r:embed="rId19">
                      <a:extLst>
                        <a:ext uri="{28A0092B-C50C-407E-A947-70E740481C1C}">
                          <a14:useLocalDpi xmlns:a14="http://schemas.microsoft.com/office/drawing/2010/main" val="0"/>
                        </a:ext>
                      </a:extLst>
                    </a:blip>
                    <a:srcRect l="67864" t="39729" r="15406" b="33112"/>
                    <a:stretch/>
                  </pic:blipFill>
                  <pic:spPr bwMode="auto">
                    <a:xfrm>
                      <a:off x="0" y="0"/>
                      <a:ext cx="2544986" cy="2324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C6217">
        <w:rPr>
          <w:rFonts w:ascii="Times New Roman" w:hAnsi="Times New Roman" w:cs="Times New Roman"/>
        </w:rPr>
        <w:t>Contour plot</w:t>
      </w:r>
      <w:r w:rsidRPr="00FC6217">
        <w:rPr>
          <w:rFonts w:ascii="Times New Roman" w:hAnsi="Times New Roman" w:cs="Times New Roman"/>
          <w:noProof/>
        </w:rPr>
        <w:t xml:space="preserve"> </w:t>
      </w:r>
      <w:r w:rsidR="00B77DEA" w:rsidRPr="00FC6217">
        <w:rPr>
          <w:rFonts w:ascii="Times New Roman" w:hAnsi="Times New Roman" w:cs="Times New Roman"/>
          <w:noProof/>
        </w:rPr>
        <w:drawing>
          <wp:inline distT="0" distB="0" distL="0" distR="0" wp14:anchorId="7084C04B" wp14:editId="16C51B17">
            <wp:extent cx="2297070" cy="18923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9.34（2）.png"/>
                    <pic:cNvPicPr/>
                  </pic:nvPicPr>
                  <pic:blipFill rotWithShape="1">
                    <a:blip r:embed="rId20">
                      <a:extLst>
                        <a:ext uri="{28A0092B-C50C-407E-A947-70E740481C1C}">
                          <a14:useLocalDpi xmlns:a14="http://schemas.microsoft.com/office/drawing/2010/main" val="0"/>
                        </a:ext>
                      </a:extLst>
                    </a:blip>
                    <a:srcRect l="65339" t="39953" r="20331" b="39061"/>
                    <a:stretch/>
                  </pic:blipFill>
                  <pic:spPr bwMode="auto">
                    <a:xfrm>
                      <a:off x="0" y="0"/>
                      <a:ext cx="2297070" cy="1892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77DEA" w:rsidRPr="00FC6217">
        <w:rPr>
          <w:rFonts w:ascii="Times New Roman" w:hAnsi="Times New Roman" w:cs="Times New Roman"/>
        </w:rPr>
        <w:t>3D</w:t>
      </w:r>
      <w:r w:rsidR="00B77DEA" w:rsidRPr="00FC6217">
        <w:rPr>
          <w:rFonts w:ascii="Times New Roman" w:hAnsi="Times New Roman" w:cs="Times New Roman"/>
          <w:noProof/>
        </w:rPr>
        <w:lastRenderedPageBreak/>
        <w:drawing>
          <wp:inline distT="0" distB="0" distL="0" distR="0" wp14:anchorId="1BBDEF3F" wp14:editId="382D1B62">
            <wp:extent cx="2631278" cy="2298700"/>
            <wp:effectExtent l="0" t="0" r="1079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9.30（2）.png"/>
                    <pic:cNvPicPr/>
                  </pic:nvPicPr>
                  <pic:blipFill rotWithShape="1">
                    <a:blip r:embed="rId21">
                      <a:extLst>
                        <a:ext uri="{28A0092B-C50C-407E-A947-70E740481C1C}">
                          <a14:useLocalDpi xmlns:a14="http://schemas.microsoft.com/office/drawing/2010/main" val="0"/>
                        </a:ext>
                      </a:extLst>
                    </a:blip>
                    <a:srcRect l="63950" t="36137" r="19068" b="37489"/>
                    <a:stretch/>
                  </pic:blipFill>
                  <pic:spPr bwMode="auto">
                    <a:xfrm>
                      <a:off x="0" y="0"/>
                      <a:ext cx="2631278" cy="2298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77DEA" w:rsidRPr="00FC6217">
        <w:rPr>
          <w:rFonts w:ascii="Times New Roman" w:hAnsi="Times New Roman" w:cs="Times New Roman"/>
        </w:rPr>
        <w:t>Histogram</w:t>
      </w:r>
      <w:r w:rsidR="00B77DEA" w:rsidRPr="00FC6217">
        <w:rPr>
          <w:rFonts w:ascii="Times New Roman" w:hAnsi="Times New Roman" w:cs="Times New Roman"/>
          <w:noProof/>
        </w:rPr>
        <w:drawing>
          <wp:inline distT="0" distB="0" distL="0" distR="0" wp14:anchorId="6B8BF94D" wp14:editId="78BB9630">
            <wp:extent cx="2372476" cy="23368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9.25（2）.png"/>
                    <pic:cNvPicPr/>
                  </pic:nvPicPr>
                  <pic:blipFill rotWithShape="1">
                    <a:blip r:embed="rId22">
                      <a:extLst>
                        <a:ext uri="{28A0092B-C50C-407E-A947-70E740481C1C}">
                          <a14:useLocalDpi xmlns:a14="http://schemas.microsoft.com/office/drawing/2010/main" val="0"/>
                        </a:ext>
                      </a:extLst>
                    </a:blip>
                    <a:srcRect l="67422" t="31311" r="15786" b="39285"/>
                    <a:stretch/>
                  </pic:blipFill>
                  <pic:spPr bwMode="auto">
                    <a:xfrm>
                      <a:off x="0" y="0"/>
                      <a:ext cx="2372476" cy="2336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77DEA" w:rsidRPr="00FC6217">
        <w:rPr>
          <w:rFonts w:ascii="Times New Roman" w:hAnsi="Times New Roman" w:cs="Times New Roman"/>
        </w:rPr>
        <w:t>Density plot</w:t>
      </w:r>
    </w:p>
    <w:p w14:paraId="4D37A9F5" w14:textId="36400A76" w:rsidR="009E54F4" w:rsidRPr="00FC6217" w:rsidRDefault="009E54F4">
      <w:pPr>
        <w:rPr>
          <w:rFonts w:ascii="Times New Roman" w:hAnsi="Times New Roman" w:cs="Times New Roman"/>
        </w:rPr>
      </w:pPr>
      <w:r w:rsidRPr="00FC6217">
        <w:rPr>
          <w:rFonts w:ascii="Times New Roman" w:hAnsi="Times New Roman" w:cs="Times New Roman"/>
        </w:rPr>
        <w:t>If you want to use the “FL4-Hight”, tick “Four Color” checkbox.</w:t>
      </w:r>
    </w:p>
    <w:p w14:paraId="76D811B8" w14:textId="7553EA8B" w:rsidR="00C853DC" w:rsidRPr="00FC6217" w:rsidRDefault="00016200">
      <w:pPr>
        <w:rPr>
          <w:rFonts w:ascii="Times New Roman" w:hAnsi="Times New Roman" w:cs="Times New Roman"/>
          <w:noProof/>
        </w:rPr>
      </w:pPr>
      <w:r w:rsidRPr="00FC6217">
        <w:rPr>
          <w:rFonts w:ascii="Times New Roman" w:hAnsi="Times New Roman" w:cs="Times New Roman"/>
        </w:rPr>
        <w:t xml:space="preserve"> </w:t>
      </w:r>
      <w:r w:rsidR="00E00948" w:rsidRPr="00FC6217">
        <w:rPr>
          <w:rFonts w:ascii="Times New Roman" w:hAnsi="Times New Roman" w:cs="Times New Roman"/>
          <w:noProof/>
        </w:rPr>
        <w:t xml:space="preserve"> </w:t>
      </w:r>
      <w:r w:rsidR="00310308" w:rsidRPr="00FC6217">
        <w:rPr>
          <w:rFonts w:ascii="Times New Roman" w:hAnsi="Times New Roman" w:cs="Times New Roman"/>
          <w:noProof/>
        </w:rPr>
        <w:drawing>
          <wp:inline distT="0" distB="0" distL="0" distR="0" wp14:anchorId="2F59D9C6" wp14:editId="61B923C6">
            <wp:extent cx="2354009" cy="2114378"/>
            <wp:effectExtent l="0" t="0" r="825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5.40.23（2）.png"/>
                    <pic:cNvPicPr/>
                  </pic:nvPicPr>
                  <pic:blipFill rotWithShape="1">
                    <a:blip r:embed="rId23">
                      <a:extLst>
                        <a:ext uri="{28A0092B-C50C-407E-A947-70E740481C1C}">
                          <a14:useLocalDpi xmlns:a14="http://schemas.microsoft.com/office/drawing/2010/main" val="0"/>
                        </a:ext>
                      </a:extLst>
                    </a:blip>
                    <a:srcRect l="56971" t="30884" r="12018" b="19598"/>
                    <a:stretch/>
                  </pic:blipFill>
                  <pic:spPr bwMode="auto">
                    <a:xfrm>
                      <a:off x="0" y="0"/>
                      <a:ext cx="2355017" cy="21152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444B54" w14:textId="1D6D4D12" w:rsidR="00F71F3A" w:rsidRPr="00FC6217" w:rsidRDefault="00194B5C" w:rsidP="00F71F3A">
      <w:pPr>
        <w:autoSpaceDE w:val="0"/>
        <w:autoSpaceDN w:val="0"/>
        <w:adjustRightInd w:val="0"/>
        <w:jc w:val="left"/>
        <w:rPr>
          <w:rFonts w:ascii="Times New Roman" w:hAnsi="Times New Roman" w:cs="Times New Roman"/>
          <w:kern w:val="0"/>
        </w:rPr>
      </w:pPr>
      <w:r w:rsidRPr="00FC6217">
        <w:rPr>
          <w:rFonts w:ascii="Times New Roman" w:hAnsi="Times New Roman" w:cs="Times New Roman"/>
          <w:kern w:val="0"/>
        </w:rPr>
        <w:t>P</w:t>
      </w:r>
      <w:r w:rsidR="00F71F3A" w:rsidRPr="00FC6217">
        <w:rPr>
          <w:rFonts w:ascii="Times New Roman" w:hAnsi="Times New Roman" w:cs="Times New Roman"/>
          <w:kern w:val="0"/>
        </w:rPr>
        <w:t>op-up menu listing the parameters. The cursor changes to the pop-up cursor</w:t>
      </w:r>
    </w:p>
    <w:p w14:paraId="510AA04B" w14:textId="77777777" w:rsidR="00E00948" w:rsidRPr="00FC6217" w:rsidRDefault="00F71F3A" w:rsidP="00F71F3A">
      <w:pPr>
        <w:pStyle w:val="Default"/>
        <w:rPr>
          <w:rFonts w:ascii="Times New Roman" w:hAnsi="Times New Roman" w:cs="Times New Roman"/>
        </w:rPr>
      </w:pPr>
      <w:r w:rsidRPr="00FC6217">
        <w:rPr>
          <w:rFonts w:ascii="Times New Roman" w:hAnsi="Times New Roman" w:cs="Times New Roman"/>
        </w:rPr>
        <w:t>whenever it is in the x- or y-axis area.</w:t>
      </w:r>
    </w:p>
    <w:p w14:paraId="1FB441BA" w14:textId="77777777" w:rsidR="00F71F3A" w:rsidRPr="00FC6217" w:rsidRDefault="00F71F3A" w:rsidP="00F71F3A">
      <w:pPr>
        <w:pStyle w:val="Default"/>
        <w:rPr>
          <w:rFonts w:ascii="Times New Roman" w:hAnsi="Times New Roman" w:cs="Times New Roman"/>
        </w:rPr>
      </w:pPr>
      <w:r w:rsidRPr="00FC6217">
        <w:rPr>
          <w:rFonts w:ascii="Times New Roman" w:hAnsi="Times New Roman" w:cs="Times New Roman"/>
          <w:noProof/>
        </w:rPr>
        <w:drawing>
          <wp:inline distT="0" distB="0" distL="0" distR="0" wp14:anchorId="27182020" wp14:editId="63953FFE">
            <wp:extent cx="1729740" cy="1866900"/>
            <wp:effectExtent l="19050" t="0" r="3810" b="0"/>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729740" cy="1866900"/>
                    </a:xfrm>
                    <a:prstGeom prst="rect">
                      <a:avLst/>
                    </a:prstGeom>
                    <a:noFill/>
                    <a:ln w="9525">
                      <a:noFill/>
                      <a:miter lim="800000"/>
                      <a:headEnd/>
                      <a:tailEnd/>
                    </a:ln>
                  </pic:spPr>
                </pic:pic>
              </a:graphicData>
            </a:graphic>
          </wp:inline>
        </w:drawing>
      </w:r>
    </w:p>
    <w:p w14:paraId="614A464C" w14:textId="77777777" w:rsidR="00E00948" w:rsidRPr="00FC6217" w:rsidRDefault="00E00948" w:rsidP="00E00948">
      <w:pPr>
        <w:pStyle w:val="Default"/>
        <w:rPr>
          <w:rFonts w:ascii="Times New Roman" w:hAnsi="Times New Roman" w:cs="Times New Roman"/>
        </w:rPr>
      </w:pPr>
      <w:r w:rsidRPr="00FC6217">
        <w:rPr>
          <w:rFonts w:ascii="Times New Roman" w:hAnsi="Times New Roman" w:cs="Times New Roman"/>
        </w:rPr>
        <w:t>First plot should always be FSC v</w:t>
      </w:r>
      <w:r w:rsidR="00A37650" w:rsidRPr="00FC6217">
        <w:rPr>
          <w:rFonts w:ascii="Times New Roman" w:hAnsi="Times New Roman" w:cs="Times New Roman"/>
        </w:rPr>
        <w:t>s</w:t>
      </w:r>
      <w:r w:rsidRPr="00FC6217">
        <w:rPr>
          <w:rFonts w:ascii="Times New Roman" w:hAnsi="Times New Roman" w:cs="Times New Roman"/>
        </w:rPr>
        <w:t xml:space="preserve"> SSC </w:t>
      </w:r>
    </w:p>
    <w:p w14:paraId="7977C79E" w14:textId="77777777" w:rsidR="00E00948" w:rsidRPr="00FC6217" w:rsidRDefault="00E00948" w:rsidP="00E00948">
      <w:pPr>
        <w:pStyle w:val="Default"/>
        <w:rPr>
          <w:rFonts w:ascii="Times New Roman" w:hAnsi="Times New Roman" w:cs="Times New Roman"/>
        </w:rPr>
      </w:pPr>
    </w:p>
    <w:p w14:paraId="1E545CF1" w14:textId="102573F6" w:rsidR="00217BAE" w:rsidRPr="00217BAE" w:rsidRDefault="00E00948" w:rsidP="00217BAE">
      <w:pPr>
        <w:pStyle w:val="Default"/>
        <w:rPr>
          <w:rFonts w:ascii="Times New Roman" w:hAnsi="Times New Roman" w:cs="Times New Roman"/>
        </w:rPr>
      </w:pPr>
      <w:r w:rsidRPr="00FC6217">
        <w:rPr>
          <w:rFonts w:ascii="Times New Roman" w:hAnsi="Times New Roman" w:cs="Times New Roman"/>
        </w:rPr>
        <w:t>While your control is running</w:t>
      </w:r>
      <w:r w:rsidR="00670471" w:rsidRPr="00FC6217">
        <w:rPr>
          <w:rFonts w:ascii="Times New Roman" w:hAnsi="Times New Roman" w:cs="Times New Roman"/>
        </w:rPr>
        <w:t>,</w:t>
      </w:r>
      <w:r w:rsidRPr="00FC6217">
        <w:rPr>
          <w:rFonts w:ascii="Times New Roman" w:hAnsi="Times New Roman" w:cs="Times New Roman"/>
        </w:rPr>
        <w:t xml:space="preserve"> adjust the FSC amp gain and voltage (E00 or E-1) and SSC amp gain so that the population of interest is clearly visible towards the center of FSC vs SSC dot plot. Make sure FSC and SS</w:t>
      </w:r>
      <w:r w:rsidR="00670471" w:rsidRPr="00FC6217">
        <w:rPr>
          <w:rFonts w:ascii="Times New Roman" w:hAnsi="Times New Roman" w:cs="Times New Roman"/>
        </w:rPr>
        <w:t>C are in the linear (</w:t>
      </w:r>
      <w:proofErr w:type="spellStart"/>
      <w:r w:rsidR="00670471" w:rsidRPr="00FC6217">
        <w:rPr>
          <w:rFonts w:ascii="Times New Roman" w:hAnsi="Times New Roman" w:cs="Times New Roman"/>
        </w:rPr>
        <w:t>lin</w:t>
      </w:r>
      <w:proofErr w:type="spellEnd"/>
      <w:r w:rsidR="00670471" w:rsidRPr="00FC6217">
        <w:rPr>
          <w:rFonts w:ascii="Times New Roman" w:hAnsi="Times New Roman" w:cs="Times New Roman"/>
        </w:rPr>
        <w:t>) mode.</w:t>
      </w:r>
      <w:r w:rsidR="00217BAE" w:rsidRPr="00217BAE">
        <w:t xml:space="preserve"> </w:t>
      </w:r>
      <w:r w:rsidR="00217BAE" w:rsidRPr="00217BAE">
        <w:rPr>
          <w:rFonts w:ascii="Times New Roman" w:hAnsi="Times New Roman" w:cs="Times New Roman"/>
        </w:rPr>
        <w:t xml:space="preserve">Notice how the dots move to the right of </w:t>
      </w:r>
      <w:r w:rsidR="00217BAE">
        <w:rPr>
          <w:rFonts w:ascii="Times New Roman" w:hAnsi="Times New Roman" w:cs="Times New Roman"/>
        </w:rPr>
        <w:t xml:space="preserve">the display. You have amplified </w:t>
      </w:r>
      <w:r w:rsidR="00217BAE" w:rsidRPr="00217BAE">
        <w:rPr>
          <w:rFonts w:ascii="Times New Roman" w:hAnsi="Times New Roman" w:cs="Times New Roman"/>
        </w:rPr>
        <w:t xml:space="preserve">your signal tenfold. The light signals from the cells can be multiplied by </w:t>
      </w:r>
      <w:proofErr w:type="spellStart"/>
      <w:r w:rsidR="00217BAE" w:rsidRPr="00217BAE">
        <w:rPr>
          <w:rFonts w:ascii="Times New Roman" w:hAnsi="Times New Roman" w:cs="Times New Roman"/>
        </w:rPr>
        <w:t>thesettings</w:t>
      </w:r>
      <w:proofErr w:type="spellEnd"/>
      <w:r w:rsidR="00217BAE" w:rsidRPr="00217BAE">
        <w:rPr>
          <w:rFonts w:ascii="Times New Roman" w:hAnsi="Times New Roman" w:cs="Times New Roman"/>
        </w:rPr>
        <w:t xml:space="preserve"> below.</w:t>
      </w:r>
    </w:p>
    <w:p w14:paraId="7AB25C46" w14:textId="28D4F8BB" w:rsidR="00217BAE" w:rsidRPr="00217BAE" w:rsidRDefault="00217BAE" w:rsidP="00217BAE">
      <w:pPr>
        <w:pStyle w:val="Default"/>
        <w:rPr>
          <w:rFonts w:ascii="Times New Roman" w:hAnsi="Times New Roman" w:cs="Times New Roman"/>
        </w:rPr>
      </w:pPr>
      <w:r w:rsidRPr="00217BAE">
        <w:rPr>
          <w:rFonts w:ascii="Times New Roman" w:hAnsi="Times New Roman" w:cs="Times New Roman" w:hint="eastAsia"/>
        </w:rPr>
        <w:t>•</w:t>
      </w:r>
      <w:r w:rsidRPr="00217BAE">
        <w:rPr>
          <w:rFonts w:ascii="Times New Roman" w:hAnsi="Times New Roman" w:cs="Times New Roman"/>
        </w:rPr>
        <w:t xml:space="preserve"> E00–multiplies the signal by 100</w:t>
      </w:r>
      <w:r>
        <w:rPr>
          <w:rFonts w:ascii="Times New Roman" w:hAnsi="Times New Roman" w:cs="Times New Roman"/>
        </w:rPr>
        <w:t xml:space="preserve"> </w:t>
      </w:r>
      <w:r w:rsidRPr="00217BAE">
        <w:rPr>
          <w:rFonts w:ascii="Times New Roman" w:hAnsi="Times New Roman" w:cs="Times New Roman"/>
        </w:rPr>
        <w:t>or 1</w:t>
      </w:r>
    </w:p>
    <w:p w14:paraId="190EE822" w14:textId="7004226D" w:rsidR="00217BAE" w:rsidRPr="00217BAE" w:rsidRDefault="00217BAE" w:rsidP="00217BAE">
      <w:pPr>
        <w:pStyle w:val="Default"/>
        <w:rPr>
          <w:rFonts w:ascii="Times New Roman" w:hAnsi="Times New Roman" w:cs="Times New Roman"/>
        </w:rPr>
      </w:pPr>
      <w:r w:rsidRPr="00217BAE">
        <w:rPr>
          <w:rFonts w:ascii="Times New Roman" w:hAnsi="Times New Roman" w:cs="Times New Roman" w:hint="eastAsia"/>
        </w:rPr>
        <w:t>•</w:t>
      </w:r>
      <w:r w:rsidRPr="00217BAE">
        <w:rPr>
          <w:rFonts w:ascii="Times New Roman" w:hAnsi="Times New Roman" w:cs="Times New Roman"/>
        </w:rPr>
        <w:t xml:space="preserve"> E01–multiplies the signal by 101</w:t>
      </w:r>
      <w:r>
        <w:rPr>
          <w:rFonts w:ascii="Times New Roman" w:hAnsi="Times New Roman" w:cs="Times New Roman"/>
        </w:rPr>
        <w:t xml:space="preserve"> </w:t>
      </w:r>
      <w:r w:rsidRPr="00217BAE">
        <w:rPr>
          <w:rFonts w:ascii="Times New Roman" w:hAnsi="Times New Roman" w:cs="Times New Roman"/>
        </w:rPr>
        <w:t>or 10</w:t>
      </w:r>
    </w:p>
    <w:p w14:paraId="5CB2C750" w14:textId="6F6FE1FC" w:rsidR="00217BAE" w:rsidRPr="00217BAE" w:rsidRDefault="00217BAE" w:rsidP="00217BAE">
      <w:pPr>
        <w:pStyle w:val="Default"/>
        <w:rPr>
          <w:rFonts w:ascii="Times New Roman" w:hAnsi="Times New Roman" w:cs="Times New Roman"/>
        </w:rPr>
      </w:pPr>
      <w:r w:rsidRPr="00217BAE">
        <w:rPr>
          <w:rFonts w:ascii="Times New Roman" w:hAnsi="Times New Roman" w:cs="Times New Roman" w:hint="eastAsia"/>
        </w:rPr>
        <w:lastRenderedPageBreak/>
        <w:t>•</w:t>
      </w:r>
      <w:r w:rsidRPr="00217BAE">
        <w:rPr>
          <w:rFonts w:ascii="Times New Roman" w:hAnsi="Times New Roman" w:cs="Times New Roman"/>
        </w:rPr>
        <w:t xml:space="preserve"> E02–multiplies the signal by 102</w:t>
      </w:r>
      <w:r>
        <w:rPr>
          <w:rFonts w:ascii="Times New Roman" w:hAnsi="Times New Roman" w:cs="Times New Roman"/>
        </w:rPr>
        <w:t xml:space="preserve"> </w:t>
      </w:r>
      <w:r w:rsidRPr="00217BAE">
        <w:rPr>
          <w:rFonts w:ascii="Times New Roman" w:hAnsi="Times New Roman" w:cs="Times New Roman"/>
        </w:rPr>
        <w:t>or 100</w:t>
      </w:r>
    </w:p>
    <w:p w14:paraId="639851B0" w14:textId="6A453C93" w:rsidR="00217BAE" w:rsidRPr="00217BAE" w:rsidRDefault="00217BAE" w:rsidP="00217BAE">
      <w:pPr>
        <w:pStyle w:val="Default"/>
        <w:rPr>
          <w:rFonts w:ascii="Times New Roman" w:hAnsi="Times New Roman" w:cs="Times New Roman"/>
        </w:rPr>
      </w:pPr>
      <w:r w:rsidRPr="00217BAE">
        <w:rPr>
          <w:rFonts w:ascii="Times New Roman" w:hAnsi="Times New Roman" w:cs="Times New Roman" w:hint="eastAsia"/>
        </w:rPr>
        <w:t>•</w:t>
      </w:r>
      <w:r w:rsidRPr="00217BAE">
        <w:rPr>
          <w:rFonts w:ascii="Times New Roman" w:hAnsi="Times New Roman" w:cs="Times New Roman"/>
        </w:rPr>
        <w:t xml:space="preserve"> E03–multiplies the signal by 103</w:t>
      </w:r>
      <w:r>
        <w:rPr>
          <w:rFonts w:ascii="Times New Roman" w:hAnsi="Times New Roman" w:cs="Times New Roman"/>
        </w:rPr>
        <w:t xml:space="preserve"> </w:t>
      </w:r>
      <w:r w:rsidRPr="00217BAE">
        <w:rPr>
          <w:rFonts w:ascii="Times New Roman" w:hAnsi="Times New Roman" w:cs="Times New Roman"/>
        </w:rPr>
        <w:t>or 1000</w:t>
      </w:r>
    </w:p>
    <w:p w14:paraId="6582BF80" w14:textId="77777777" w:rsidR="00217BAE" w:rsidRPr="00217BAE" w:rsidRDefault="00217BAE" w:rsidP="00217BAE">
      <w:pPr>
        <w:pStyle w:val="Default"/>
        <w:rPr>
          <w:rFonts w:ascii="Times New Roman" w:hAnsi="Times New Roman" w:cs="Times New Roman"/>
        </w:rPr>
      </w:pPr>
      <w:r w:rsidRPr="00217BAE">
        <w:rPr>
          <w:rFonts w:ascii="Times New Roman" w:hAnsi="Times New Roman" w:cs="Times New Roman" w:hint="eastAsia"/>
        </w:rPr>
        <w:t>•</w:t>
      </w:r>
      <w:r w:rsidRPr="00217BAE">
        <w:rPr>
          <w:rFonts w:ascii="Times New Roman" w:hAnsi="Times New Roman" w:cs="Times New Roman"/>
        </w:rPr>
        <w:t xml:space="preserve"> E-1–multiplies the signal by 10–1 or 0.1</w:t>
      </w:r>
    </w:p>
    <w:p w14:paraId="63F98749" w14:textId="77777777" w:rsidR="00217BAE" w:rsidRPr="00217BAE" w:rsidRDefault="00217BAE" w:rsidP="00217BAE">
      <w:pPr>
        <w:pStyle w:val="Default"/>
        <w:rPr>
          <w:rFonts w:ascii="Times New Roman" w:hAnsi="Times New Roman" w:cs="Times New Roman"/>
        </w:rPr>
      </w:pPr>
      <w:r w:rsidRPr="00217BAE">
        <w:rPr>
          <w:rFonts w:ascii="Times New Roman" w:hAnsi="Times New Roman" w:cs="Times New Roman"/>
        </w:rPr>
        <w:t>E01, E02, and E03 are useful for increasing the signal of small events.</w:t>
      </w:r>
    </w:p>
    <w:p w14:paraId="76C7EA09" w14:textId="77777777" w:rsidR="00217BAE" w:rsidRPr="00217BAE" w:rsidRDefault="00217BAE" w:rsidP="00217BAE">
      <w:pPr>
        <w:pStyle w:val="Default"/>
        <w:rPr>
          <w:rFonts w:ascii="Times New Roman" w:hAnsi="Times New Roman" w:cs="Times New Roman"/>
        </w:rPr>
      </w:pPr>
      <w:r w:rsidRPr="00217BAE">
        <w:rPr>
          <w:rFonts w:ascii="Times New Roman" w:hAnsi="Times New Roman" w:cs="Times New Roman"/>
        </w:rPr>
        <w:t>E-1 is useful for reducing the signal of large events.</w:t>
      </w:r>
    </w:p>
    <w:p w14:paraId="0331FBD4" w14:textId="6E6A5866" w:rsidR="00E00948" w:rsidRPr="00FC6217" w:rsidRDefault="00217BAE" w:rsidP="00217BAE">
      <w:pPr>
        <w:pStyle w:val="Default"/>
        <w:rPr>
          <w:rFonts w:ascii="Times New Roman" w:hAnsi="Times New Roman" w:cs="Times New Roman"/>
        </w:rPr>
      </w:pPr>
      <w:r w:rsidRPr="00217BAE">
        <w:rPr>
          <w:rFonts w:ascii="Times New Roman" w:hAnsi="Times New Roman" w:cs="Times New Roman"/>
        </w:rPr>
        <w:t>Make sure you return the settings to E00 before you proceed.</w:t>
      </w:r>
    </w:p>
    <w:p w14:paraId="2F969835" w14:textId="77777777" w:rsidR="00670471" w:rsidRPr="00FC6217" w:rsidRDefault="00670471" w:rsidP="00E00948">
      <w:pPr>
        <w:pStyle w:val="Default"/>
        <w:rPr>
          <w:rFonts w:ascii="Times New Roman" w:hAnsi="Times New Roman" w:cs="Times New Roman"/>
        </w:rPr>
      </w:pPr>
    </w:p>
    <w:p w14:paraId="3F59F8D5" w14:textId="77777777" w:rsidR="00E00948" w:rsidRPr="00FC6217" w:rsidRDefault="00F36856" w:rsidP="00E00948">
      <w:pPr>
        <w:pStyle w:val="Default"/>
        <w:rPr>
          <w:rFonts w:ascii="Times New Roman" w:hAnsi="Times New Roman" w:cs="Times New Roman"/>
        </w:rPr>
      </w:pPr>
      <w:r w:rsidRPr="00FC6217">
        <w:rPr>
          <w:rFonts w:ascii="Times New Roman" w:hAnsi="Times New Roman" w:cs="Times New Roman"/>
        </w:rPr>
        <w:t>[</w:t>
      </w:r>
      <w:proofErr w:type="spellStart"/>
      <w:r w:rsidRPr="00FC6217">
        <w:rPr>
          <w:rFonts w:ascii="Times New Roman" w:hAnsi="Times New Roman" w:cs="Times New Roman"/>
        </w:rPr>
        <w:t>Detecter</w:t>
      </w:r>
      <w:proofErr w:type="spellEnd"/>
      <w:r w:rsidRPr="00FC6217">
        <w:rPr>
          <w:rFonts w:ascii="Times New Roman" w:hAnsi="Times New Roman" w:cs="Times New Roman"/>
        </w:rPr>
        <w:t xml:space="preserve"> Amps]</w:t>
      </w:r>
    </w:p>
    <w:p w14:paraId="79ABCA1C" w14:textId="77777777" w:rsidR="00E00948" w:rsidRPr="00FC6217" w:rsidRDefault="00E00948" w:rsidP="00E00948">
      <w:pPr>
        <w:pStyle w:val="Default"/>
        <w:rPr>
          <w:rFonts w:ascii="Times New Roman" w:hAnsi="Times New Roman" w:cs="Times New Roman"/>
        </w:rPr>
      </w:pPr>
      <w:r w:rsidRPr="00FC6217">
        <w:rPr>
          <w:rFonts w:ascii="Times New Roman" w:hAnsi="Times New Roman" w:cs="Times New Roman"/>
          <w:noProof/>
        </w:rPr>
        <w:drawing>
          <wp:inline distT="0" distB="0" distL="0" distR="0" wp14:anchorId="6FC4E157" wp14:editId="6F05C049">
            <wp:extent cx="1973580" cy="1775460"/>
            <wp:effectExtent l="19050" t="0" r="7620" b="0"/>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1973580" cy="1775460"/>
                    </a:xfrm>
                    <a:prstGeom prst="rect">
                      <a:avLst/>
                    </a:prstGeom>
                    <a:noFill/>
                    <a:ln w="9525">
                      <a:noFill/>
                      <a:miter lim="800000"/>
                      <a:headEnd/>
                      <a:tailEnd/>
                    </a:ln>
                  </pic:spPr>
                </pic:pic>
              </a:graphicData>
            </a:graphic>
          </wp:inline>
        </w:drawing>
      </w: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4AAEB01F" wp14:editId="2AA77BFD">
            <wp:extent cx="2335530" cy="641281"/>
            <wp:effectExtent l="19050" t="0" r="7620" b="0"/>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353274" cy="646153"/>
                    </a:xfrm>
                    <a:prstGeom prst="rect">
                      <a:avLst/>
                    </a:prstGeom>
                    <a:noFill/>
                    <a:ln w="9525">
                      <a:noFill/>
                      <a:miter lim="800000"/>
                      <a:headEnd/>
                      <a:tailEnd/>
                    </a:ln>
                  </pic:spPr>
                </pic:pic>
              </a:graphicData>
            </a:graphic>
          </wp:inline>
        </w:drawing>
      </w:r>
    </w:p>
    <w:p w14:paraId="4E757FFE" w14:textId="77777777" w:rsidR="00E00948" w:rsidRPr="00FC6217" w:rsidRDefault="00E00948" w:rsidP="00E00948">
      <w:pPr>
        <w:pStyle w:val="Default"/>
        <w:rPr>
          <w:rFonts w:ascii="Times New Roman" w:hAnsi="Times New Roman" w:cs="Times New Roman"/>
        </w:rPr>
      </w:pPr>
    </w:p>
    <w:p w14:paraId="0CBC1BCD" w14:textId="77777777" w:rsidR="00E00948" w:rsidRPr="00FC6217" w:rsidRDefault="00E00948" w:rsidP="00E00948">
      <w:pPr>
        <w:pStyle w:val="Default"/>
        <w:rPr>
          <w:rFonts w:ascii="Times New Roman" w:hAnsi="Times New Roman" w:cs="Times New Roman"/>
        </w:rPr>
      </w:pPr>
      <w:r w:rsidRPr="00FC6217">
        <w:rPr>
          <w:rFonts w:ascii="Times New Roman" w:hAnsi="Times New Roman" w:cs="Times New Roman"/>
        </w:rPr>
        <w:t>SSC TOO LOW</w:t>
      </w:r>
    </w:p>
    <w:p w14:paraId="278349DC" w14:textId="77777777" w:rsidR="00E00948" w:rsidRPr="00FC6217" w:rsidRDefault="00E00948" w:rsidP="00E00948">
      <w:pPr>
        <w:pStyle w:val="Default"/>
        <w:rPr>
          <w:rFonts w:ascii="Times New Roman" w:hAnsi="Times New Roman" w:cs="Times New Roman"/>
        </w:rPr>
      </w:pPr>
      <w:r w:rsidRPr="00FC6217">
        <w:rPr>
          <w:rFonts w:ascii="Times New Roman" w:hAnsi="Times New Roman" w:cs="Times New Roman"/>
          <w:noProof/>
        </w:rPr>
        <w:drawing>
          <wp:inline distT="0" distB="0" distL="0" distR="0" wp14:anchorId="764C73DF" wp14:editId="6E061F7B">
            <wp:extent cx="1973580" cy="1775460"/>
            <wp:effectExtent l="19050" t="0" r="7620" b="0"/>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1973580" cy="1775460"/>
                    </a:xfrm>
                    <a:prstGeom prst="rect">
                      <a:avLst/>
                    </a:prstGeom>
                    <a:noFill/>
                    <a:ln w="9525">
                      <a:noFill/>
                      <a:miter lim="800000"/>
                      <a:headEnd/>
                      <a:tailEnd/>
                    </a:ln>
                  </pic:spPr>
                </pic:pic>
              </a:graphicData>
            </a:graphic>
          </wp:inline>
        </w:drawing>
      </w: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7BF29A0E" wp14:editId="250D0C57">
            <wp:extent cx="2475535" cy="662940"/>
            <wp:effectExtent l="19050" t="0" r="965" b="0"/>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475535" cy="662940"/>
                    </a:xfrm>
                    <a:prstGeom prst="rect">
                      <a:avLst/>
                    </a:prstGeom>
                    <a:noFill/>
                    <a:ln w="9525">
                      <a:noFill/>
                      <a:miter lim="800000"/>
                      <a:headEnd/>
                      <a:tailEnd/>
                    </a:ln>
                  </pic:spPr>
                </pic:pic>
              </a:graphicData>
            </a:graphic>
          </wp:inline>
        </w:drawing>
      </w:r>
    </w:p>
    <w:p w14:paraId="72B55436" w14:textId="77777777" w:rsidR="00E00948" w:rsidRPr="00FC6217" w:rsidRDefault="00E00948" w:rsidP="00E00948">
      <w:pPr>
        <w:pStyle w:val="Default"/>
        <w:rPr>
          <w:rFonts w:ascii="Times New Roman" w:hAnsi="Times New Roman" w:cs="Times New Roman"/>
        </w:rPr>
      </w:pPr>
    </w:p>
    <w:p w14:paraId="316C8CE9" w14:textId="77777777" w:rsidR="00E00948" w:rsidRPr="00FC6217" w:rsidRDefault="00E00948" w:rsidP="00E00948">
      <w:pPr>
        <w:pStyle w:val="Default"/>
        <w:rPr>
          <w:rFonts w:ascii="Times New Roman" w:hAnsi="Times New Roman" w:cs="Times New Roman"/>
        </w:rPr>
      </w:pPr>
      <w:r w:rsidRPr="00FC6217">
        <w:rPr>
          <w:rFonts w:ascii="Times New Roman" w:hAnsi="Times New Roman" w:cs="Times New Roman"/>
        </w:rPr>
        <w:t>FSC TOO LOW</w:t>
      </w:r>
    </w:p>
    <w:p w14:paraId="2C6692B3" w14:textId="77777777" w:rsidR="00670471" w:rsidRPr="00FC6217" w:rsidRDefault="00E00948" w:rsidP="00F36856">
      <w:pPr>
        <w:pStyle w:val="Default"/>
        <w:rPr>
          <w:rFonts w:ascii="Times New Roman" w:hAnsi="Times New Roman" w:cs="Times New Roman"/>
        </w:rPr>
      </w:pPr>
      <w:r w:rsidRPr="00FC6217">
        <w:rPr>
          <w:rFonts w:ascii="Times New Roman" w:hAnsi="Times New Roman" w:cs="Times New Roman"/>
          <w:noProof/>
        </w:rPr>
        <w:drawing>
          <wp:inline distT="0" distB="0" distL="0" distR="0" wp14:anchorId="009F25D3" wp14:editId="747AB650">
            <wp:extent cx="1973580" cy="1783080"/>
            <wp:effectExtent l="19050" t="0" r="7620" b="0"/>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1973580" cy="1783080"/>
                    </a:xfrm>
                    <a:prstGeom prst="rect">
                      <a:avLst/>
                    </a:prstGeom>
                    <a:noFill/>
                    <a:ln w="9525">
                      <a:noFill/>
                      <a:miter lim="800000"/>
                      <a:headEnd/>
                      <a:tailEnd/>
                    </a:ln>
                  </pic:spPr>
                </pic:pic>
              </a:graphicData>
            </a:graphic>
          </wp:inline>
        </w:drawing>
      </w: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22B110C7" wp14:editId="7DDD6F17">
            <wp:extent cx="2528888" cy="685800"/>
            <wp:effectExtent l="19050" t="0" r="4762" b="0"/>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2528888" cy="685800"/>
                    </a:xfrm>
                    <a:prstGeom prst="rect">
                      <a:avLst/>
                    </a:prstGeom>
                    <a:noFill/>
                    <a:ln w="9525">
                      <a:noFill/>
                      <a:miter lim="800000"/>
                      <a:headEnd/>
                      <a:tailEnd/>
                    </a:ln>
                  </pic:spPr>
                </pic:pic>
              </a:graphicData>
            </a:graphic>
          </wp:inline>
        </w:drawing>
      </w:r>
    </w:p>
    <w:p w14:paraId="76169E83" w14:textId="77777777" w:rsidR="00670471" w:rsidRPr="00FC6217" w:rsidRDefault="00670471" w:rsidP="00F36856">
      <w:pPr>
        <w:pStyle w:val="Default"/>
        <w:rPr>
          <w:rFonts w:ascii="Times New Roman" w:hAnsi="Times New Roman" w:cs="Times New Roman"/>
        </w:rPr>
      </w:pPr>
      <w:r w:rsidRPr="00FC6217">
        <w:rPr>
          <w:rFonts w:ascii="Times New Roman" w:hAnsi="Times New Roman" w:cs="Times New Roman"/>
        </w:rPr>
        <w:t>Change from “</w:t>
      </w:r>
      <w:proofErr w:type="spellStart"/>
      <w:r w:rsidRPr="00FC6217">
        <w:rPr>
          <w:rFonts w:ascii="Times New Roman" w:hAnsi="Times New Roman" w:cs="Times New Roman"/>
        </w:rPr>
        <w:t>Lin”to</w:t>
      </w:r>
      <w:proofErr w:type="spellEnd"/>
      <w:r w:rsidRPr="00FC6217">
        <w:rPr>
          <w:rFonts w:ascii="Times New Roman" w:hAnsi="Times New Roman" w:cs="Times New Roman"/>
        </w:rPr>
        <w:t xml:space="preserve"> “Log” on Mode of P3, P4 and P5.</w:t>
      </w:r>
    </w:p>
    <w:p w14:paraId="54775D83" w14:textId="77777777" w:rsidR="00021782" w:rsidRPr="00FC6217" w:rsidRDefault="00021782">
      <w:pPr>
        <w:rPr>
          <w:rFonts w:ascii="Times New Roman" w:hAnsi="Times New Roman" w:cs="Times New Roman"/>
        </w:rPr>
      </w:pPr>
    </w:p>
    <w:p w14:paraId="024B5FA2" w14:textId="77777777" w:rsidR="00005E44" w:rsidRPr="00FC6217" w:rsidRDefault="00487F7B">
      <w:pPr>
        <w:rPr>
          <w:rFonts w:ascii="Times New Roman" w:hAnsi="Times New Roman" w:cs="Times New Roman"/>
        </w:rPr>
      </w:pPr>
      <w:r w:rsidRPr="00FC6217">
        <w:rPr>
          <w:rFonts w:ascii="Times New Roman" w:hAnsi="Times New Roman" w:cs="Times New Roman"/>
        </w:rPr>
        <w:t>○</w:t>
      </w:r>
      <w:r w:rsidR="00005E44" w:rsidRPr="00FC6217">
        <w:rPr>
          <w:rFonts w:ascii="Times New Roman" w:hAnsi="Times New Roman" w:cs="Times New Roman"/>
        </w:rPr>
        <w:t>Control GFP(</w:t>
      </w:r>
      <w:r w:rsidR="00005E44" w:rsidRPr="00FC6217">
        <w:rPr>
          <w:rFonts w:ascii="Times New Roman" w:hAnsi="Times New Roman" w:cs="Times New Roman"/>
        </w:rPr>
        <w:t>－</w:t>
      </w:r>
      <w:r w:rsidR="00005E44" w:rsidRPr="00FC6217">
        <w:rPr>
          <w:rFonts w:ascii="Times New Roman" w:hAnsi="Times New Roman" w:cs="Times New Roman"/>
        </w:rPr>
        <w:t>)PI(</w:t>
      </w:r>
      <w:r w:rsidR="00005E44" w:rsidRPr="00FC6217">
        <w:rPr>
          <w:rFonts w:ascii="Times New Roman" w:hAnsi="Times New Roman" w:cs="Times New Roman"/>
        </w:rPr>
        <w:t>－</w:t>
      </w:r>
      <w:r w:rsidR="00005E44" w:rsidRPr="00FC6217">
        <w:rPr>
          <w:rFonts w:ascii="Times New Roman" w:hAnsi="Times New Roman" w:cs="Times New Roman"/>
        </w:rPr>
        <w:t>)</w:t>
      </w:r>
      <w:r w:rsidR="00005E44" w:rsidRPr="00FC6217">
        <w:rPr>
          <w:rFonts w:ascii="Times New Roman" w:hAnsi="Times New Roman" w:cs="Times New Roman"/>
        </w:rPr>
        <w:t>：</w:t>
      </w:r>
      <w:r w:rsidR="00005E44" w:rsidRPr="00FC6217">
        <w:rPr>
          <w:rFonts w:ascii="Times New Roman" w:hAnsi="Times New Roman" w:cs="Times New Roman"/>
        </w:rPr>
        <w:t>setting of gate1</w:t>
      </w:r>
    </w:p>
    <w:p w14:paraId="20A072B1" w14:textId="77777777" w:rsidR="00005E44" w:rsidRPr="00FC6217" w:rsidRDefault="00005E44" w:rsidP="00005E44">
      <w:pPr>
        <w:pStyle w:val="Default"/>
        <w:rPr>
          <w:rFonts w:ascii="Times New Roman" w:hAnsi="Times New Roman" w:cs="Times New Roman"/>
        </w:rPr>
      </w:pPr>
      <w:r w:rsidRPr="00FC6217">
        <w:rPr>
          <w:rFonts w:ascii="Times New Roman" w:hAnsi="Times New Roman" w:cs="Times New Roman"/>
        </w:rPr>
        <w:t xml:space="preserve">You may draw a gate around the population of interest to remove unwanted debris and aggregates. Do so by </w:t>
      </w:r>
      <w:r w:rsidRPr="00FC6217">
        <w:rPr>
          <w:rFonts w:ascii="Times New Roman" w:hAnsi="Times New Roman" w:cs="Times New Roman"/>
        </w:rPr>
        <w:lastRenderedPageBreak/>
        <w:t>selecting a circle or polygon from the Tool Palette.</w:t>
      </w:r>
    </w:p>
    <w:p w14:paraId="465CA38E" w14:textId="161886BB" w:rsidR="00005E44" w:rsidRPr="00FC6217" w:rsidRDefault="00951884" w:rsidP="00005E44">
      <w:pPr>
        <w:pStyle w:val="Default"/>
        <w:rPr>
          <w:rFonts w:ascii="Times New Roman" w:hAnsi="Times New Roman" w:cs="Times New Roman"/>
        </w:rPr>
      </w:pPr>
      <w:r w:rsidRPr="00FC6217">
        <w:rPr>
          <w:rFonts w:ascii="Times New Roman" w:hAnsi="Times New Roman" w:cs="Times New Roman"/>
          <w:noProof/>
        </w:rPr>
        <w:drawing>
          <wp:inline distT="0" distB="0" distL="0" distR="0" wp14:anchorId="1B0295E5" wp14:editId="62EA6917">
            <wp:extent cx="1183296" cy="1168278"/>
            <wp:effectExtent l="0" t="0" r="10795" b="63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5.57.12（2）.png"/>
                    <pic:cNvPicPr/>
                  </pic:nvPicPr>
                  <pic:blipFill rotWithShape="1">
                    <a:blip r:embed="rId31">
                      <a:extLst>
                        <a:ext uri="{28A0092B-C50C-407E-A947-70E740481C1C}">
                          <a14:useLocalDpi xmlns:a14="http://schemas.microsoft.com/office/drawing/2010/main" val="0"/>
                        </a:ext>
                      </a:extLst>
                    </a:blip>
                    <a:srcRect l="33782" t="39309" r="57710" b="45757"/>
                    <a:stretch/>
                  </pic:blipFill>
                  <pic:spPr bwMode="auto">
                    <a:xfrm>
                      <a:off x="0" y="0"/>
                      <a:ext cx="1183975" cy="11689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C6217">
        <w:rPr>
          <w:rFonts w:ascii="Times New Roman" w:hAnsi="Times New Roman" w:cs="Times New Roman"/>
        </w:rPr>
        <w:t>Region tool</w:t>
      </w:r>
    </w:p>
    <w:p w14:paraId="6614D94D" w14:textId="42123832" w:rsidR="00951884" w:rsidRPr="00FC6217" w:rsidRDefault="00951884" w:rsidP="00005E44">
      <w:pPr>
        <w:pStyle w:val="Default"/>
        <w:rPr>
          <w:rFonts w:ascii="Times New Roman" w:hAnsi="Times New Roman" w:cs="Times New Roman"/>
        </w:rPr>
      </w:pPr>
      <w:r w:rsidRPr="00FC6217">
        <w:rPr>
          <w:rFonts w:ascii="Lantinghei TC Heavy" w:hAnsi="Lantinghei TC Heavy" w:cs="Lantinghei TC Heavy"/>
        </w:rPr>
        <w:t>①</w:t>
      </w:r>
      <w:r w:rsidRPr="00FC6217">
        <w:rPr>
          <w:rFonts w:ascii="Times New Roman" w:hAnsi="Times New Roman" w:cs="Times New Roman"/>
        </w:rPr>
        <w:t>Rectangular</w:t>
      </w:r>
    </w:p>
    <w:p w14:paraId="0641533A" w14:textId="12117069" w:rsidR="00951884" w:rsidRPr="00FC6217" w:rsidRDefault="00951884" w:rsidP="00005E44">
      <w:pPr>
        <w:pStyle w:val="Default"/>
        <w:rPr>
          <w:rFonts w:ascii="Times New Roman" w:hAnsi="Times New Roman" w:cs="Times New Roman"/>
        </w:rPr>
      </w:pPr>
      <w:r w:rsidRPr="00FC6217">
        <w:rPr>
          <w:rFonts w:ascii="Lantinghei TC Heavy" w:hAnsi="Lantinghei TC Heavy" w:cs="Lantinghei TC Heavy"/>
        </w:rPr>
        <w:t>②</w:t>
      </w:r>
      <w:r w:rsidRPr="00FC6217">
        <w:rPr>
          <w:rFonts w:ascii="Times New Roman" w:hAnsi="Times New Roman" w:cs="Times New Roman"/>
        </w:rPr>
        <w:t>Polygonal</w:t>
      </w:r>
    </w:p>
    <w:p w14:paraId="2DCC3CFE" w14:textId="463CC472" w:rsidR="00951884" w:rsidRPr="00FC6217" w:rsidRDefault="00951884" w:rsidP="00005E44">
      <w:pPr>
        <w:pStyle w:val="Default"/>
        <w:rPr>
          <w:rFonts w:ascii="Times New Roman" w:hAnsi="Times New Roman" w:cs="Times New Roman"/>
        </w:rPr>
      </w:pPr>
      <w:r w:rsidRPr="00FC6217">
        <w:rPr>
          <w:rFonts w:ascii="Lantinghei TC Heavy" w:hAnsi="Lantinghei TC Heavy" w:cs="Lantinghei TC Heavy"/>
        </w:rPr>
        <w:t>③</w:t>
      </w:r>
      <w:r w:rsidRPr="00FC6217">
        <w:rPr>
          <w:rFonts w:ascii="Times New Roman" w:hAnsi="Times New Roman" w:cs="Times New Roman"/>
        </w:rPr>
        <w:t>Histograms</w:t>
      </w:r>
    </w:p>
    <w:p w14:paraId="0A0509F7" w14:textId="76980787" w:rsidR="00951884" w:rsidRPr="00FC6217" w:rsidRDefault="00951884" w:rsidP="00005E44">
      <w:pPr>
        <w:pStyle w:val="Default"/>
        <w:rPr>
          <w:rFonts w:ascii="Times New Roman" w:hAnsi="Times New Roman" w:cs="Times New Roman"/>
        </w:rPr>
      </w:pPr>
      <w:r w:rsidRPr="00FC6217">
        <w:rPr>
          <w:rFonts w:ascii="Lantinghei TC Heavy" w:hAnsi="Lantinghei TC Heavy" w:cs="Lantinghei TC Heavy"/>
        </w:rPr>
        <w:t>④</w:t>
      </w:r>
      <w:r w:rsidRPr="00FC6217">
        <w:rPr>
          <w:rFonts w:ascii="Times New Roman" w:hAnsi="Times New Roman" w:cs="Times New Roman"/>
        </w:rPr>
        <w:t>Elliptical</w:t>
      </w:r>
    </w:p>
    <w:p w14:paraId="6AFB525A" w14:textId="32F52441" w:rsidR="00005E44" w:rsidRPr="00FC6217" w:rsidRDefault="00005E44" w:rsidP="00005E44">
      <w:pPr>
        <w:rPr>
          <w:rFonts w:ascii="Times New Roman" w:hAnsi="Times New Roman" w:cs="Times New Roman"/>
        </w:rPr>
      </w:pPr>
      <w:r w:rsidRPr="00FC6217">
        <w:rPr>
          <w:rFonts w:ascii="Times New Roman" w:hAnsi="Times New Roman" w:cs="Times New Roman"/>
        </w:rPr>
        <w:t xml:space="preserve">Select the </w:t>
      </w:r>
      <w:r w:rsidR="00776B4E" w:rsidRPr="00FC6217">
        <w:rPr>
          <w:rFonts w:ascii="Times New Roman" w:hAnsi="Times New Roman" w:cs="Times New Roman"/>
        </w:rPr>
        <w:t>high-density</w:t>
      </w:r>
      <w:r w:rsidRPr="00FC6217">
        <w:rPr>
          <w:rFonts w:ascii="Times New Roman" w:hAnsi="Times New Roman" w:cs="Times New Roman"/>
        </w:rPr>
        <w:t xml:space="preserve"> region.</w:t>
      </w:r>
    </w:p>
    <w:p w14:paraId="469349BF" w14:textId="77777777" w:rsidR="00005E44" w:rsidRPr="00FC6217" w:rsidRDefault="00005E44">
      <w:pPr>
        <w:rPr>
          <w:rFonts w:ascii="Times New Roman" w:hAnsi="Times New Roman" w:cs="Times New Roman"/>
        </w:rPr>
      </w:pPr>
    </w:p>
    <w:p w14:paraId="1B80F264" w14:textId="77777777" w:rsidR="00005E44" w:rsidRPr="00FC6217" w:rsidRDefault="00005E44">
      <w:pPr>
        <w:rPr>
          <w:rFonts w:ascii="Times New Roman" w:hAnsi="Times New Roman" w:cs="Times New Roman"/>
        </w:rPr>
      </w:pPr>
      <w:r w:rsidRPr="00FC6217">
        <w:rPr>
          <w:rFonts w:ascii="Times New Roman" w:hAnsi="Times New Roman" w:cs="Times New Roman"/>
          <w:noProof/>
        </w:rPr>
        <w:drawing>
          <wp:inline distT="0" distB="0" distL="0" distR="0" wp14:anchorId="562B6A60" wp14:editId="5A9CB8A5">
            <wp:extent cx="1531620" cy="1021080"/>
            <wp:effectExtent l="19050" t="0" r="0" b="0"/>
            <wp:docPr id="28" name="図 3" descr="http://www.tmd.ac.jp/med/mmch/images/1-8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md.ac.jp/med/mmch/images/1-8fig3.gif"/>
                    <pic:cNvPicPr>
                      <a:picLocks noChangeAspect="1" noChangeArrowheads="1"/>
                    </pic:cNvPicPr>
                  </pic:nvPicPr>
                  <pic:blipFill>
                    <a:blip r:embed="rId32"/>
                    <a:srcRect l="55383"/>
                    <a:stretch>
                      <a:fillRect/>
                    </a:stretch>
                  </pic:blipFill>
                  <pic:spPr bwMode="auto">
                    <a:xfrm>
                      <a:off x="0" y="0"/>
                      <a:ext cx="1531620" cy="1021080"/>
                    </a:xfrm>
                    <a:prstGeom prst="rect">
                      <a:avLst/>
                    </a:prstGeom>
                    <a:noFill/>
                    <a:ln w="9525">
                      <a:noFill/>
                      <a:miter lim="800000"/>
                      <a:headEnd/>
                      <a:tailEnd/>
                    </a:ln>
                  </pic:spPr>
                </pic:pic>
              </a:graphicData>
            </a:graphic>
          </wp:inline>
        </w:drawing>
      </w:r>
      <w:r w:rsidRPr="00FC6217">
        <w:rPr>
          <w:rFonts w:ascii="Times New Roman" w:hAnsi="Times New Roman" w:cs="Times New Roman"/>
          <w:noProof/>
        </w:rPr>
        <w:drawing>
          <wp:inline distT="0" distB="0" distL="0" distR="0" wp14:anchorId="49646EA1" wp14:editId="2CF4E46A">
            <wp:extent cx="1869840" cy="1615440"/>
            <wp:effectExtent l="19050" t="0" r="0" b="0"/>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869840" cy="1615440"/>
                    </a:xfrm>
                    <a:prstGeom prst="rect">
                      <a:avLst/>
                    </a:prstGeom>
                    <a:noFill/>
                    <a:ln w="9525">
                      <a:noFill/>
                      <a:miter lim="800000"/>
                      <a:headEnd/>
                      <a:tailEnd/>
                    </a:ln>
                  </pic:spPr>
                </pic:pic>
              </a:graphicData>
            </a:graphic>
          </wp:inline>
        </w:drawing>
      </w:r>
    </w:p>
    <w:p w14:paraId="6B37943C" w14:textId="77777777" w:rsidR="003A0231" w:rsidRPr="00FC6217" w:rsidRDefault="00D36036" w:rsidP="003A0231">
      <w:pPr>
        <w:rPr>
          <w:rFonts w:ascii="Times New Roman" w:hAnsi="Times New Roman" w:cs="Times New Roman"/>
        </w:rPr>
      </w:pPr>
      <w:r w:rsidRPr="00FC6217">
        <w:rPr>
          <w:rFonts w:ascii="Times New Roman" w:hAnsi="Times New Roman" w:cs="Times New Roman"/>
        </w:rPr>
        <w:t>[</w:t>
      </w:r>
      <w:r w:rsidR="00EF6223" w:rsidRPr="00FC6217">
        <w:rPr>
          <w:rFonts w:ascii="Times New Roman" w:hAnsi="Times New Roman" w:cs="Times New Roman"/>
        </w:rPr>
        <w:t xml:space="preserve">Gate </w:t>
      </w:r>
      <w:proofErr w:type="gramStart"/>
      <w:r w:rsidR="00EF6223" w:rsidRPr="00FC6217">
        <w:rPr>
          <w:rFonts w:ascii="Times New Roman" w:hAnsi="Times New Roman" w:cs="Times New Roman"/>
        </w:rPr>
        <w:t>list</w:t>
      </w:r>
      <w:r w:rsidRPr="00FC6217">
        <w:rPr>
          <w:rFonts w:ascii="Times New Roman" w:hAnsi="Times New Roman" w:cs="Times New Roman"/>
        </w:rPr>
        <w:t>]→</w:t>
      </w:r>
      <w:proofErr w:type="gramEnd"/>
      <w:r w:rsidRPr="00FC6217">
        <w:rPr>
          <w:rFonts w:ascii="Times New Roman" w:hAnsi="Times New Roman" w:cs="Times New Roman"/>
        </w:rPr>
        <w:t>Gate</w:t>
      </w:r>
      <w:r w:rsidR="00EF6223" w:rsidRPr="00FC6217">
        <w:rPr>
          <w:rFonts w:ascii="Times New Roman" w:hAnsi="Times New Roman" w:cs="Times New Roman"/>
        </w:rPr>
        <w:t>:</w:t>
      </w:r>
      <w:r w:rsidRPr="00FC6217">
        <w:rPr>
          <w:rFonts w:ascii="Times New Roman" w:hAnsi="Times New Roman" w:cs="Times New Roman"/>
        </w:rPr>
        <w:t>”G1=R1”</w:t>
      </w:r>
      <w:r w:rsidR="003A0231" w:rsidRPr="00FC6217">
        <w:rPr>
          <w:rFonts w:ascii="Times New Roman" w:hAnsi="Times New Roman" w:cs="Times New Roman"/>
        </w:rPr>
        <w:t xml:space="preserve"> </w:t>
      </w:r>
    </w:p>
    <w:p w14:paraId="7326A5B3" w14:textId="5D03CC2B" w:rsidR="00175A37" w:rsidRPr="00FC6217" w:rsidRDefault="00175A37" w:rsidP="003A0231">
      <w:pPr>
        <w:rPr>
          <w:rFonts w:ascii="Times New Roman" w:hAnsi="Times New Roman" w:cs="Times New Roman"/>
        </w:rPr>
      </w:pPr>
      <w:r w:rsidRPr="00FC6217">
        <w:rPr>
          <w:rFonts w:ascii="Times New Roman" w:hAnsi="Times New Roman" w:cs="Times New Roman"/>
        </w:rPr>
        <w:t>Ex. multicolor gating</w:t>
      </w:r>
    </w:p>
    <w:p w14:paraId="47336A97" w14:textId="2EC9BEB3" w:rsidR="00175A37" w:rsidRPr="00FC6217" w:rsidRDefault="00175A37" w:rsidP="003A0231">
      <w:pPr>
        <w:rPr>
          <w:rFonts w:ascii="Times New Roman" w:hAnsi="Times New Roman" w:cs="Times New Roman"/>
        </w:rPr>
      </w:pPr>
      <w:r w:rsidRPr="00FC6217">
        <w:rPr>
          <w:rFonts w:ascii="Times New Roman" w:hAnsi="Times New Roman" w:cs="Times New Roman"/>
          <w:noProof/>
        </w:rPr>
        <w:drawing>
          <wp:inline distT="0" distB="0" distL="0" distR="0" wp14:anchorId="0CA598CB" wp14:editId="1154895E">
            <wp:extent cx="4165430" cy="2286000"/>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27.27（2）.png"/>
                    <pic:cNvPicPr/>
                  </pic:nvPicPr>
                  <pic:blipFill rotWithShape="1">
                    <a:blip r:embed="rId34">
                      <a:extLst>
                        <a:ext uri="{28A0092B-C50C-407E-A947-70E740481C1C}">
                          <a14:useLocalDpi xmlns:a14="http://schemas.microsoft.com/office/drawing/2010/main" val="0"/>
                        </a:ext>
                      </a:extLst>
                    </a:blip>
                    <a:srcRect l="25504" t="42422" r="40216" b="24134"/>
                    <a:stretch/>
                  </pic:blipFill>
                  <pic:spPr bwMode="auto">
                    <a:xfrm>
                      <a:off x="0" y="0"/>
                      <a:ext cx="4165430" cy="228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DF9D2D" w14:textId="2631F9AB" w:rsidR="00005E44" w:rsidRPr="00FC6217" w:rsidRDefault="003A0231">
      <w:pPr>
        <w:rPr>
          <w:rFonts w:ascii="Times New Roman" w:hAnsi="Times New Roman" w:cs="Times New Roman"/>
        </w:rPr>
      </w:pPr>
      <w:r w:rsidRPr="00FC6217">
        <w:rPr>
          <w:rFonts w:ascii="Times New Roman" w:hAnsi="Times New Roman" w:cs="Times New Roman"/>
        </w:rPr>
        <w:t xml:space="preserve">Select Quadrant Marker tool </w:t>
      </w:r>
      <w:r w:rsidRPr="00FC6217">
        <w:rPr>
          <w:rFonts w:ascii="Times New Roman" w:hAnsi="Times New Roman" w:cs="Times New Roman"/>
          <w:noProof/>
        </w:rPr>
        <w:drawing>
          <wp:inline distT="0" distB="0" distL="0" distR="0" wp14:anchorId="3B4D4ED6" wp14:editId="1FD64C99">
            <wp:extent cx="255722" cy="263471"/>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5.51.08（2）.png"/>
                    <pic:cNvPicPr/>
                  </pic:nvPicPr>
                  <pic:blipFill rotWithShape="1">
                    <a:blip r:embed="rId35">
                      <a:extLst>
                        <a:ext uri="{28A0092B-C50C-407E-A947-70E740481C1C}">
                          <a14:useLocalDpi xmlns:a14="http://schemas.microsoft.com/office/drawing/2010/main" val="0"/>
                        </a:ext>
                      </a:extLst>
                    </a:blip>
                    <a:srcRect l="63796" t="41993" r="34161" b="54263"/>
                    <a:stretch/>
                  </pic:blipFill>
                  <pic:spPr bwMode="auto">
                    <a:xfrm>
                      <a:off x="0" y="0"/>
                      <a:ext cx="257042" cy="2648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C6217">
        <w:rPr>
          <w:rFonts w:ascii="Times New Roman" w:hAnsi="Times New Roman" w:cs="Times New Roman"/>
        </w:rPr>
        <w:t xml:space="preserve"> in the tool palette.</w:t>
      </w:r>
    </w:p>
    <w:p w14:paraId="14D29825" w14:textId="13927246" w:rsidR="009F5EC1" w:rsidRPr="00FC6217" w:rsidRDefault="009F5EC1" w:rsidP="009F5EC1">
      <w:pPr>
        <w:widowControl/>
        <w:jc w:val="left"/>
        <w:rPr>
          <w:rFonts w:ascii="Times New Roman" w:eastAsia="Times New Roman" w:hAnsi="Times New Roman" w:cs="Times New Roman"/>
          <w:kern w:val="0"/>
        </w:rPr>
      </w:pPr>
      <w:r w:rsidRPr="00FC6217">
        <w:rPr>
          <w:rFonts w:ascii="Times New Roman" w:eastAsia="Times New Roman" w:hAnsi="Times New Roman" w:cs="Times New Roman"/>
          <w:kern w:val="0"/>
        </w:rPr>
        <w:t>Drag the handle of the markers so the cross-hairs are at 101 and 101 on the x- and y-axes, respectively.</w:t>
      </w:r>
    </w:p>
    <w:p w14:paraId="464CE3A1" w14:textId="0B6888D7" w:rsidR="00166C80" w:rsidRPr="00FC6217" w:rsidRDefault="00166C80" w:rsidP="009F5EC1">
      <w:pPr>
        <w:widowControl/>
        <w:jc w:val="left"/>
        <w:rPr>
          <w:rFonts w:ascii="Times New Roman" w:eastAsia="Times New Roman" w:hAnsi="Times New Roman" w:cs="Times New Roman"/>
          <w:kern w:val="0"/>
        </w:rPr>
      </w:pPr>
      <w:r w:rsidRPr="00FC6217">
        <w:rPr>
          <w:rFonts w:ascii="Times New Roman" w:eastAsia="Times New Roman" w:hAnsi="Times New Roman" w:cs="Times New Roman"/>
          <w:noProof/>
          <w:kern w:val="0"/>
        </w:rPr>
        <w:lastRenderedPageBreak/>
        <w:drawing>
          <wp:inline distT="0" distB="0" distL="0" distR="0" wp14:anchorId="44564951" wp14:editId="5401DAFD">
            <wp:extent cx="1922862" cy="1858133"/>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11.35（2）.png"/>
                    <pic:cNvPicPr/>
                  </pic:nvPicPr>
                  <pic:blipFill rotWithShape="1">
                    <a:blip r:embed="rId36">
                      <a:extLst>
                        <a:ext uri="{28A0092B-C50C-407E-A947-70E740481C1C}">
                          <a14:useLocalDpi xmlns:a14="http://schemas.microsoft.com/office/drawing/2010/main" val="0"/>
                        </a:ext>
                      </a:extLst>
                    </a:blip>
                    <a:srcRect l="30573" t="36623" r="49850" b="29746"/>
                    <a:stretch/>
                  </pic:blipFill>
                  <pic:spPr bwMode="auto">
                    <a:xfrm>
                      <a:off x="0" y="0"/>
                      <a:ext cx="1923296" cy="18585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822626" w14:textId="4734D196" w:rsidR="009F5EC1" w:rsidRPr="00FC6217" w:rsidRDefault="009F5EC1" w:rsidP="009F5EC1">
      <w:pPr>
        <w:rPr>
          <w:rFonts w:ascii="Times New Roman" w:hAnsi="Times New Roman" w:cs="Times New Roman"/>
        </w:rPr>
      </w:pPr>
      <w:r w:rsidRPr="00FC6217">
        <w:rPr>
          <w:rFonts w:ascii="Times New Roman" w:hAnsi="Times New Roman" w:cs="Times New Roman"/>
        </w:rPr>
        <w:t>If necessary, adjust the FL1 and FL2 voltages</w:t>
      </w:r>
      <w:r w:rsidR="00166C80" w:rsidRPr="00FC6217">
        <w:rPr>
          <w:rFonts w:ascii="Times New Roman" w:hAnsi="Times New Roman" w:cs="Times New Roman"/>
        </w:rPr>
        <w:t xml:space="preserve"> in the Detector/Amps window to </w:t>
      </w:r>
      <w:r w:rsidRPr="00FC6217">
        <w:rPr>
          <w:rFonts w:ascii="Times New Roman" w:hAnsi="Times New Roman" w:cs="Times New Roman"/>
        </w:rPr>
        <w:t>place the negative population in the lower-left quadrant.</w:t>
      </w:r>
    </w:p>
    <w:p w14:paraId="699D9FB0" w14:textId="6F20543F" w:rsidR="00005E44" w:rsidRPr="00FC6217" w:rsidRDefault="00005E44">
      <w:pPr>
        <w:rPr>
          <w:rFonts w:ascii="Times New Roman" w:hAnsi="Times New Roman" w:cs="Times New Roman"/>
        </w:rPr>
      </w:pPr>
      <w:r w:rsidRPr="00FC6217">
        <w:rPr>
          <w:rFonts w:ascii="Times New Roman" w:hAnsi="Times New Roman" w:cs="Times New Roman"/>
        </w:rPr>
        <w:t>Adjustment of voltage</w:t>
      </w:r>
    </w:p>
    <w:p w14:paraId="5F0402B2" w14:textId="32CC8D33" w:rsidR="00005E44" w:rsidRPr="00FC6217" w:rsidRDefault="00005E44">
      <w:pPr>
        <w:rPr>
          <w:rFonts w:ascii="Times New Roman" w:hAnsi="Times New Roman" w:cs="Times New Roman"/>
        </w:rPr>
      </w:pPr>
      <w:proofErr w:type="spellStart"/>
      <w:r w:rsidRPr="00FC6217">
        <w:rPr>
          <w:rFonts w:ascii="Times New Roman" w:hAnsi="Times New Roman" w:cs="Times New Roman"/>
        </w:rPr>
        <w:t>Dotplot</w:t>
      </w:r>
      <w:proofErr w:type="spellEnd"/>
      <w:r w:rsidRPr="00FC6217">
        <w:rPr>
          <w:rFonts w:ascii="Times New Roman" w:hAnsi="Times New Roman" w:cs="Times New Roman"/>
        </w:rPr>
        <w:t xml:space="preserve"> of FL1-H FL2-H</w:t>
      </w:r>
    </w:p>
    <w:p w14:paraId="37E845C0" w14:textId="77777777" w:rsidR="00005E44" w:rsidRPr="00FC6217" w:rsidRDefault="00005E44">
      <w:pPr>
        <w:rPr>
          <w:rFonts w:ascii="Times New Roman" w:hAnsi="Times New Roman" w:cs="Times New Roman"/>
        </w:rPr>
      </w:pPr>
      <w:proofErr w:type="spellStart"/>
      <w:r w:rsidRPr="00FC6217">
        <w:rPr>
          <w:rFonts w:ascii="Times New Roman" w:hAnsi="Times New Roman" w:cs="Times New Roman"/>
        </w:rPr>
        <w:t>Dotplot</w:t>
      </w:r>
      <w:proofErr w:type="spellEnd"/>
      <w:r w:rsidRPr="00FC6217">
        <w:rPr>
          <w:rFonts w:ascii="Times New Roman" w:hAnsi="Times New Roman" w:cs="Times New Roman"/>
        </w:rPr>
        <w:t xml:space="preserve"> of FL1-H FL3-H</w:t>
      </w:r>
    </w:p>
    <w:p w14:paraId="7D4C344F" w14:textId="3FD45B79" w:rsidR="00021782" w:rsidRPr="00FC6217" w:rsidRDefault="00D36036">
      <w:pPr>
        <w:rPr>
          <w:rFonts w:ascii="Times New Roman" w:hAnsi="Times New Roman" w:cs="Times New Roman"/>
        </w:rPr>
      </w:pPr>
      <w:r w:rsidRPr="00FC6217">
        <w:rPr>
          <w:rFonts w:ascii="Times New Roman" w:hAnsi="Times New Roman" w:cs="Times New Roman"/>
        </w:rPr>
        <w:t xml:space="preserve">Make the </w:t>
      </w:r>
      <w:proofErr w:type="spellStart"/>
      <w:r w:rsidRPr="00FC6217">
        <w:rPr>
          <w:rFonts w:ascii="Times New Roman" w:hAnsi="Times New Roman" w:cs="Times New Roman"/>
        </w:rPr>
        <w:t>dotplots</w:t>
      </w:r>
      <w:proofErr w:type="spellEnd"/>
      <w:r w:rsidRPr="00FC6217">
        <w:rPr>
          <w:rFonts w:ascii="Times New Roman" w:hAnsi="Times New Roman" w:cs="Times New Roman"/>
        </w:rPr>
        <w:t xml:space="preserve"> placed within the less than 10^1.</w:t>
      </w:r>
    </w:p>
    <w:p w14:paraId="6F7FC2FE" w14:textId="77777777" w:rsidR="00021782" w:rsidRPr="00FC6217" w:rsidRDefault="00021782">
      <w:pPr>
        <w:rPr>
          <w:rFonts w:ascii="Times New Roman" w:hAnsi="Times New Roman" w:cs="Times New Roman"/>
        </w:rPr>
      </w:pPr>
    </w:p>
    <w:p w14:paraId="136873B3" w14:textId="14D7CD75" w:rsidR="00487F7B" w:rsidRPr="00FC6217" w:rsidRDefault="00487F7B">
      <w:pPr>
        <w:rPr>
          <w:rFonts w:ascii="Times New Roman" w:hAnsi="Times New Roman" w:cs="Times New Roman"/>
        </w:rPr>
      </w:pPr>
      <w:r w:rsidRPr="00FC6217">
        <w:rPr>
          <w:rFonts w:ascii="Times New Roman" w:hAnsi="Times New Roman" w:cs="Times New Roman"/>
        </w:rPr>
        <w:t>○GFP(</w:t>
      </w:r>
      <w:r w:rsidRPr="00FC6217">
        <w:rPr>
          <w:rFonts w:ascii="Times New Roman" w:hAnsi="Times New Roman" w:cs="Times New Roman"/>
        </w:rPr>
        <w:t>－</w:t>
      </w:r>
      <w:r w:rsidRPr="00FC6217">
        <w:rPr>
          <w:rFonts w:ascii="Times New Roman" w:hAnsi="Times New Roman" w:cs="Times New Roman"/>
        </w:rPr>
        <w:t>)PI(</w:t>
      </w:r>
      <w:r w:rsidRPr="00FC6217">
        <w:rPr>
          <w:rFonts w:ascii="Times New Roman" w:hAnsi="Times New Roman" w:cs="Times New Roman"/>
        </w:rPr>
        <w:t>＋</w:t>
      </w:r>
      <w:r w:rsidRPr="00FC6217">
        <w:rPr>
          <w:rFonts w:ascii="Times New Roman" w:hAnsi="Times New Roman" w:cs="Times New Roman"/>
        </w:rPr>
        <w:t>)</w:t>
      </w:r>
      <w:r w:rsidRPr="00FC6217">
        <w:rPr>
          <w:rFonts w:ascii="Times New Roman" w:hAnsi="Times New Roman" w:cs="Times New Roman"/>
        </w:rPr>
        <w:t>：</w:t>
      </w:r>
      <w:r w:rsidR="002D2ECC" w:rsidRPr="00FC6217">
        <w:rPr>
          <w:rFonts w:ascii="Times New Roman" w:hAnsi="Times New Roman" w:cs="Times New Roman"/>
        </w:rPr>
        <w:t>R</w:t>
      </w:r>
      <w:r w:rsidRPr="00FC6217">
        <w:rPr>
          <w:rFonts w:ascii="Times New Roman" w:hAnsi="Times New Roman" w:cs="Times New Roman"/>
        </w:rPr>
        <w:t xml:space="preserve">emoval of </w:t>
      </w:r>
      <w:r w:rsidR="00FC455C" w:rsidRPr="00FC6217">
        <w:rPr>
          <w:rFonts w:ascii="Times New Roman" w:hAnsi="Times New Roman" w:cs="Times New Roman"/>
        </w:rPr>
        <w:t>positive region</w:t>
      </w:r>
      <w:r w:rsidRPr="00FC6217">
        <w:rPr>
          <w:rFonts w:ascii="Times New Roman" w:hAnsi="Times New Roman" w:cs="Times New Roman"/>
        </w:rPr>
        <w:t>, setting of gate 2</w:t>
      </w:r>
    </w:p>
    <w:p w14:paraId="292B6362" w14:textId="3EA65BAA" w:rsidR="00487F7B" w:rsidRPr="00FC6217" w:rsidRDefault="004F2A2B">
      <w:pPr>
        <w:rPr>
          <w:rFonts w:ascii="Times New Roman" w:hAnsi="Times New Roman" w:cs="Times New Roman"/>
        </w:rPr>
      </w:pPr>
      <w:proofErr w:type="spellStart"/>
      <w:r w:rsidRPr="00FC6217">
        <w:rPr>
          <w:rFonts w:ascii="Times New Roman" w:hAnsi="Times New Roman" w:cs="Times New Roman"/>
        </w:rPr>
        <w:t>Dotplot</w:t>
      </w:r>
      <w:proofErr w:type="spellEnd"/>
      <w:r w:rsidRPr="00FC6217">
        <w:rPr>
          <w:rFonts w:ascii="Times New Roman" w:hAnsi="Times New Roman" w:cs="Times New Roman"/>
        </w:rPr>
        <w:t xml:space="preserve"> of counts/FL3-H</w:t>
      </w:r>
    </w:p>
    <w:p w14:paraId="0F175FE7" w14:textId="091A7A5F" w:rsidR="00EF6223" w:rsidRPr="00FC6217" w:rsidRDefault="00EF6223">
      <w:pPr>
        <w:rPr>
          <w:rFonts w:ascii="Times New Roman" w:hAnsi="Times New Roman" w:cs="Times New Roman"/>
        </w:rPr>
      </w:pPr>
      <w:proofErr w:type="spellStart"/>
      <w:r w:rsidRPr="00FC6217">
        <w:rPr>
          <w:rFonts w:ascii="Times New Roman" w:hAnsi="Times New Roman" w:cs="Times New Roman"/>
        </w:rPr>
        <w:t>Dotplot</w:t>
      </w:r>
      <w:proofErr w:type="spellEnd"/>
      <w:r w:rsidRPr="00FC6217">
        <w:rPr>
          <w:rFonts w:ascii="Times New Roman" w:hAnsi="Times New Roman" w:cs="Times New Roman"/>
        </w:rPr>
        <w:t xml:space="preserve"> </w:t>
      </w:r>
      <w:proofErr w:type="spellStart"/>
      <w:r w:rsidRPr="00FC6217">
        <w:rPr>
          <w:rFonts w:ascii="Times New Roman" w:hAnsi="Times New Roman" w:cs="Times New Roman"/>
        </w:rPr>
        <w:t>window</w:t>
      </w:r>
      <w:r w:rsidRPr="00FC6217">
        <w:rPr>
          <w:rFonts w:ascii="Times New Roman" w:eastAsia="Segoe UI Emoji" w:hAnsi="Times New Roman" w:cs="Times New Roman"/>
        </w:rPr>
        <w:t>→</w:t>
      </w:r>
      <w:r w:rsidRPr="00FC6217">
        <w:rPr>
          <w:rFonts w:ascii="Times New Roman" w:hAnsi="Times New Roman" w:cs="Times New Roman"/>
        </w:rPr>
        <w:t>Gate</w:t>
      </w:r>
      <w:proofErr w:type="spellEnd"/>
      <w:r w:rsidRPr="00FC6217">
        <w:rPr>
          <w:rFonts w:ascii="Times New Roman" w:hAnsi="Times New Roman" w:cs="Times New Roman"/>
        </w:rPr>
        <w:t>: ”G1=R1”</w:t>
      </w:r>
    </w:p>
    <w:p w14:paraId="32EA8383" w14:textId="77777777" w:rsidR="0014667E" w:rsidRPr="00FC6217" w:rsidRDefault="004F2A2B">
      <w:pPr>
        <w:rPr>
          <w:rFonts w:ascii="Times New Roman" w:hAnsi="Times New Roman" w:cs="Times New Roman"/>
        </w:rPr>
      </w:pPr>
      <w:r w:rsidRPr="00FC6217">
        <w:rPr>
          <w:rFonts w:ascii="Times New Roman" w:hAnsi="Times New Roman" w:cs="Times New Roman"/>
          <w:noProof/>
        </w:rPr>
        <w:drawing>
          <wp:inline distT="0" distB="0" distL="0" distR="0" wp14:anchorId="3201B2BF" wp14:editId="37DA7E5E">
            <wp:extent cx="2009775" cy="182755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 gating.JPG"/>
                    <pic:cNvPicPr/>
                  </pic:nvPicPr>
                  <pic:blipFill rotWithShape="1">
                    <a:blip r:embed="rId37">
                      <a:extLst>
                        <a:ext uri="{28A0092B-C50C-407E-A947-70E740481C1C}">
                          <a14:useLocalDpi xmlns:a14="http://schemas.microsoft.com/office/drawing/2010/main" val="0"/>
                        </a:ext>
                      </a:extLst>
                    </a:blip>
                    <a:srcRect l="26647" t="36459" r="45900" b="19141"/>
                    <a:stretch/>
                  </pic:blipFill>
                  <pic:spPr bwMode="auto">
                    <a:xfrm>
                      <a:off x="0" y="0"/>
                      <a:ext cx="2013417" cy="1830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549FE8" w14:textId="63E985E6" w:rsidR="00A82119" w:rsidRPr="00FC6217" w:rsidRDefault="003A0231">
      <w:pPr>
        <w:rPr>
          <w:rFonts w:ascii="Times New Roman" w:hAnsi="Times New Roman" w:cs="Times New Roman"/>
        </w:rPr>
      </w:pPr>
      <w:r w:rsidRPr="00FC6217">
        <w:rPr>
          <w:rFonts w:ascii="Times New Roman" w:hAnsi="Times New Roman" w:cs="Times New Roman"/>
        </w:rPr>
        <w:t>Select Histogram-Marker tool</w:t>
      </w:r>
      <w:r w:rsidR="0014667E" w:rsidRPr="00FC6217">
        <w:rPr>
          <w:rFonts w:ascii="Times New Roman" w:hAnsi="Times New Roman" w:cs="Times New Roman"/>
        </w:rPr>
        <w:t xml:space="preserve"> </w:t>
      </w:r>
      <w:r w:rsidR="00556E19" w:rsidRPr="00FC6217">
        <w:rPr>
          <w:rFonts w:ascii="Times New Roman" w:hAnsi="Times New Roman" w:cs="Times New Roman"/>
          <w:noProof/>
        </w:rPr>
        <w:drawing>
          <wp:inline distT="0" distB="0" distL="0" distR="0" wp14:anchorId="7BA520C6" wp14:editId="344C06A5">
            <wp:extent cx="240224" cy="255722"/>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5.51.08（2）.png"/>
                    <pic:cNvPicPr/>
                  </pic:nvPicPr>
                  <pic:blipFill rotWithShape="1">
                    <a:blip r:embed="rId35">
                      <a:extLst>
                        <a:ext uri="{28A0092B-C50C-407E-A947-70E740481C1C}">
                          <a14:useLocalDpi xmlns:a14="http://schemas.microsoft.com/office/drawing/2010/main" val="0"/>
                        </a:ext>
                      </a:extLst>
                    </a:blip>
                    <a:srcRect l="61557" t="41993" r="36318" b="53987"/>
                    <a:stretch/>
                  </pic:blipFill>
                  <pic:spPr bwMode="auto">
                    <a:xfrm>
                      <a:off x="0" y="0"/>
                      <a:ext cx="241563" cy="2571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4667E" w:rsidRPr="00FC6217">
        <w:rPr>
          <w:rFonts w:ascii="Times New Roman" w:hAnsi="Times New Roman" w:cs="Times New Roman"/>
        </w:rPr>
        <w:t>.</w:t>
      </w:r>
      <w:r w:rsidRPr="00FC6217">
        <w:rPr>
          <w:rFonts w:ascii="Times New Roman" w:hAnsi="Times New Roman" w:cs="Times New Roman"/>
        </w:rPr>
        <w:t xml:space="preserve"> from the tool palette.</w:t>
      </w:r>
    </w:p>
    <w:p w14:paraId="0A9F2AD8" w14:textId="291B9E9D" w:rsidR="00432705" w:rsidRPr="00FC6217" w:rsidRDefault="00432705">
      <w:pPr>
        <w:rPr>
          <w:rFonts w:ascii="Times New Roman" w:hAnsi="Times New Roman" w:cs="Times New Roman"/>
        </w:rPr>
      </w:pPr>
      <w:r w:rsidRPr="00FC6217">
        <w:rPr>
          <w:rFonts w:ascii="Times New Roman" w:hAnsi="Times New Roman" w:cs="Times New Roman"/>
        </w:rPr>
        <w:t>Select the negative region.</w:t>
      </w:r>
    </w:p>
    <w:p w14:paraId="40F32F3A" w14:textId="6A237AD2" w:rsidR="00FB2EB4" w:rsidRPr="00FC6217" w:rsidRDefault="006A62D1">
      <w:pPr>
        <w:rPr>
          <w:rFonts w:ascii="Times New Roman" w:hAnsi="Times New Roman" w:cs="Times New Roman"/>
        </w:rPr>
      </w:pPr>
      <w:r w:rsidRPr="00FC6217">
        <w:rPr>
          <w:rFonts w:ascii="Times New Roman" w:hAnsi="Times New Roman" w:cs="Times New Roman"/>
        </w:rPr>
        <w:t>[Gates]→[Gate list]→</w:t>
      </w:r>
      <w:r w:rsidR="00432705" w:rsidRPr="00FC6217">
        <w:rPr>
          <w:rFonts w:ascii="Times New Roman" w:hAnsi="Times New Roman" w:cs="Times New Roman"/>
        </w:rPr>
        <w:t>Gate”G2=R1</w:t>
      </w:r>
      <w:r w:rsidR="00432705" w:rsidRPr="00FC6217">
        <w:rPr>
          <w:rFonts w:ascii="Times New Roman" w:hAnsi="Times New Roman" w:cs="Times New Roman"/>
        </w:rPr>
        <w:t>＊</w:t>
      </w:r>
      <w:r w:rsidR="00432705" w:rsidRPr="00FC6217">
        <w:rPr>
          <w:rFonts w:ascii="Times New Roman" w:hAnsi="Times New Roman" w:cs="Times New Roman"/>
        </w:rPr>
        <w:t>R2”</w:t>
      </w:r>
    </w:p>
    <w:p w14:paraId="4C678E53" w14:textId="77777777" w:rsidR="00FB2EB4" w:rsidRPr="00FC6217" w:rsidRDefault="00FB2EB4">
      <w:pPr>
        <w:rPr>
          <w:rFonts w:ascii="Times New Roman" w:hAnsi="Times New Roman" w:cs="Times New Roman"/>
        </w:rPr>
      </w:pPr>
    </w:p>
    <w:p w14:paraId="3BCBE037" w14:textId="77777777" w:rsidR="00B16B45" w:rsidRPr="00FC6217" w:rsidRDefault="00B16B45" w:rsidP="0097392C">
      <w:pPr>
        <w:rPr>
          <w:rFonts w:ascii="Times New Roman" w:hAnsi="Times New Roman" w:cs="Times New Roman"/>
        </w:rPr>
      </w:pPr>
      <w:r w:rsidRPr="00FC6217">
        <w:rPr>
          <w:rFonts w:ascii="Times New Roman" w:hAnsi="Times New Roman" w:cs="Times New Roman"/>
        </w:rPr>
        <w:t>○GFP(</w:t>
      </w:r>
      <w:r w:rsidRPr="00FC6217">
        <w:rPr>
          <w:rFonts w:ascii="Times New Roman" w:hAnsi="Times New Roman" w:cs="Times New Roman"/>
        </w:rPr>
        <w:t>＋</w:t>
      </w:r>
      <w:r w:rsidRPr="00FC6217">
        <w:rPr>
          <w:rFonts w:ascii="Times New Roman" w:hAnsi="Times New Roman" w:cs="Times New Roman"/>
        </w:rPr>
        <w:t>)PI(</w:t>
      </w:r>
      <w:r w:rsidRPr="00FC6217">
        <w:rPr>
          <w:rFonts w:ascii="Times New Roman" w:hAnsi="Times New Roman" w:cs="Times New Roman"/>
        </w:rPr>
        <w:t>－</w:t>
      </w:r>
      <w:r w:rsidRPr="00FC6217">
        <w:rPr>
          <w:rFonts w:ascii="Times New Roman" w:hAnsi="Times New Roman" w:cs="Times New Roman"/>
        </w:rPr>
        <w:t>): A</w:t>
      </w:r>
      <w:r w:rsidR="00F36856" w:rsidRPr="00FC6217">
        <w:rPr>
          <w:rFonts w:ascii="Times New Roman" w:hAnsi="Times New Roman" w:cs="Times New Roman"/>
        </w:rPr>
        <w:t>djust</w:t>
      </w:r>
      <w:r w:rsidRPr="00FC6217">
        <w:rPr>
          <w:rFonts w:ascii="Times New Roman" w:hAnsi="Times New Roman" w:cs="Times New Roman"/>
        </w:rPr>
        <w:t>ment of Compensation</w:t>
      </w:r>
    </w:p>
    <w:p w14:paraId="15AB8A76" w14:textId="4571FFEA" w:rsidR="00046A95" w:rsidRPr="00FC6217" w:rsidRDefault="00046A95" w:rsidP="0097392C">
      <w:pPr>
        <w:rPr>
          <w:rFonts w:ascii="Times New Roman" w:hAnsi="Times New Roman" w:cs="Times New Roman"/>
        </w:rPr>
      </w:pPr>
      <w:proofErr w:type="spellStart"/>
      <w:r w:rsidRPr="00FC6217">
        <w:rPr>
          <w:rFonts w:ascii="Times New Roman" w:hAnsi="Times New Roman" w:cs="Times New Roman"/>
        </w:rPr>
        <w:t>Pur</w:t>
      </w:r>
      <w:proofErr w:type="spellEnd"/>
      <w:r w:rsidRPr="00FC6217">
        <w:rPr>
          <w:rFonts w:ascii="Times New Roman" w:hAnsi="Times New Roman" w:cs="Times New Roman"/>
        </w:rPr>
        <w:t xml:space="preserve"> on your first </w:t>
      </w:r>
      <w:proofErr w:type="spellStart"/>
      <w:r w:rsidRPr="00FC6217">
        <w:rPr>
          <w:rFonts w:ascii="Times New Roman" w:hAnsi="Times New Roman" w:cs="Times New Roman"/>
        </w:rPr>
        <w:t>compensateon</w:t>
      </w:r>
      <w:proofErr w:type="spellEnd"/>
      <w:r w:rsidRPr="00FC6217">
        <w:rPr>
          <w:rFonts w:ascii="Times New Roman" w:hAnsi="Times New Roman" w:cs="Times New Roman"/>
        </w:rPr>
        <w:t xml:space="preserve"> control (Ex. GFP). You may notice that the GFP signal fluoresces mostly in the FL1 channel, but bleeds over into the FL2 channel. This needs to be compensated. </w:t>
      </w:r>
      <w:proofErr w:type="spellStart"/>
      <w:r w:rsidRPr="00FC6217">
        <w:rPr>
          <w:rFonts w:ascii="Times New Roman" w:hAnsi="Times New Roman" w:cs="Times New Roman"/>
        </w:rPr>
        <w:t>Goto</w:t>
      </w:r>
      <w:proofErr w:type="spellEnd"/>
      <w:r w:rsidRPr="00FC6217">
        <w:rPr>
          <w:rFonts w:ascii="Times New Roman" w:hAnsi="Times New Roman" w:cs="Times New Roman"/>
        </w:rPr>
        <w:t xml:space="preserve"> the </w:t>
      </w:r>
      <w:proofErr w:type="spellStart"/>
      <w:r w:rsidRPr="00FC6217">
        <w:rPr>
          <w:rFonts w:ascii="Times New Roman" w:hAnsi="Times New Roman" w:cs="Times New Roman"/>
        </w:rPr>
        <w:t>compensateon</w:t>
      </w:r>
      <w:proofErr w:type="spellEnd"/>
      <w:r w:rsidRPr="00FC6217">
        <w:rPr>
          <w:rFonts w:ascii="Times New Roman" w:hAnsi="Times New Roman" w:cs="Times New Roman"/>
        </w:rPr>
        <w:t xml:space="preserve"> window that you opened previously and adjust the equation F2</w:t>
      </w:r>
      <w:proofErr w:type="gramStart"/>
      <w:r w:rsidRPr="00FC6217">
        <w:rPr>
          <w:rFonts w:ascii="Times New Roman" w:hAnsi="Times New Roman" w:cs="Times New Roman"/>
        </w:rPr>
        <w:t>-  %</w:t>
      </w:r>
      <w:proofErr w:type="gramEnd"/>
      <w:r w:rsidRPr="00FC6217">
        <w:rPr>
          <w:rFonts w:ascii="Times New Roman" w:hAnsi="Times New Roman" w:cs="Times New Roman"/>
        </w:rPr>
        <w:t xml:space="preserve"> FL1. View FL1 vs FL2 dot plot. As you increase the S% compensation watch</w:t>
      </w:r>
      <w:r w:rsidR="00095E65" w:rsidRPr="00FC6217">
        <w:rPr>
          <w:rFonts w:ascii="Times New Roman" w:hAnsi="Times New Roman" w:cs="Times New Roman"/>
        </w:rPr>
        <w:t xml:space="preserve"> as the GFP population is </w:t>
      </w:r>
      <w:proofErr w:type="spellStart"/>
      <w:r w:rsidR="00095E65" w:rsidRPr="00FC6217">
        <w:rPr>
          <w:rFonts w:ascii="Times New Roman" w:hAnsi="Times New Roman" w:cs="Times New Roman"/>
        </w:rPr>
        <w:t>stracted</w:t>
      </w:r>
      <w:proofErr w:type="spellEnd"/>
      <w:r w:rsidR="00095E65" w:rsidRPr="00FC6217">
        <w:rPr>
          <w:rFonts w:ascii="Times New Roman" w:hAnsi="Times New Roman" w:cs="Times New Roman"/>
        </w:rPr>
        <w:t xml:space="preserve"> from the FL2 channel and Placed solely in the single positive quadrant. Be careful not to over compensate. The median of the GFP population should equal that of the unstained population. Once the </w:t>
      </w:r>
      <w:proofErr w:type="spellStart"/>
      <w:r w:rsidR="00095E65" w:rsidRPr="00FC6217">
        <w:rPr>
          <w:rFonts w:ascii="Times New Roman" w:hAnsi="Times New Roman" w:cs="Times New Roman"/>
        </w:rPr>
        <w:t>compensateon</w:t>
      </w:r>
      <w:proofErr w:type="spellEnd"/>
      <w:r w:rsidR="00095E65" w:rsidRPr="00FC6217">
        <w:rPr>
          <w:rFonts w:ascii="Times New Roman" w:hAnsi="Times New Roman" w:cs="Times New Roman"/>
        </w:rPr>
        <w:t xml:space="preserve"> is </w:t>
      </w:r>
      <w:proofErr w:type="spellStart"/>
      <w:r w:rsidR="00095E65" w:rsidRPr="00FC6217">
        <w:rPr>
          <w:rFonts w:ascii="Times New Roman" w:hAnsi="Times New Roman" w:cs="Times New Roman"/>
        </w:rPr>
        <w:t>somplete</w:t>
      </w:r>
      <w:proofErr w:type="spellEnd"/>
      <w:r w:rsidR="00095E65" w:rsidRPr="00FC6217">
        <w:rPr>
          <w:rFonts w:ascii="Times New Roman" w:hAnsi="Times New Roman" w:cs="Times New Roman"/>
        </w:rPr>
        <w:t xml:space="preserve"> do </w:t>
      </w:r>
      <w:r w:rsidR="00095E65" w:rsidRPr="00FC6217">
        <w:rPr>
          <w:rFonts w:ascii="Times New Roman" w:hAnsi="Times New Roman" w:cs="Times New Roman"/>
        </w:rPr>
        <w:lastRenderedPageBreak/>
        <w:t xml:space="preserve">not change the </w:t>
      </w:r>
      <w:proofErr w:type="spellStart"/>
      <w:r w:rsidR="00095E65" w:rsidRPr="00FC6217">
        <w:rPr>
          <w:rFonts w:ascii="Times New Roman" w:hAnsi="Times New Roman" w:cs="Times New Roman"/>
        </w:rPr>
        <w:t>volatags</w:t>
      </w:r>
      <w:proofErr w:type="spellEnd"/>
      <w:r w:rsidR="00095E65" w:rsidRPr="00FC6217">
        <w:rPr>
          <w:rFonts w:ascii="Times New Roman" w:hAnsi="Times New Roman" w:cs="Times New Roman"/>
        </w:rPr>
        <w:t xml:space="preserve"> for subsequent samples. Doing so will unbalance the compensations and the </w:t>
      </w:r>
      <w:proofErr w:type="spellStart"/>
      <w:r w:rsidR="00095E65" w:rsidRPr="00FC6217">
        <w:rPr>
          <w:rFonts w:ascii="Times New Roman" w:hAnsi="Times New Roman" w:cs="Times New Roman"/>
        </w:rPr>
        <w:t>processs</w:t>
      </w:r>
      <w:proofErr w:type="spellEnd"/>
      <w:r w:rsidR="00095E65" w:rsidRPr="00FC6217">
        <w:rPr>
          <w:rFonts w:ascii="Times New Roman" w:hAnsi="Times New Roman" w:cs="Times New Roman"/>
        </w:rPr>
        <w:t xml:space="preserve"> will have to be repeated.</w:t>
      </w:r>
    </w:p>
    <w:p w14:paraId="79A658F8" w14:textId="77777777" w:rsidR="0014667E" w:rsidRPr="00FC6217" w:rsidRDefault="00C2701C" w:rsidP="0097392C">
      <w:pPr>
        <w:rPr>
          <w:rFonts w:ascii="Times New Roman" w:hAnsi="Times New Roman" w:cs="Times New Roman"/>
        </w:rPr>
      </w:pPr>
      <w:proofErr w:type="spellStart"/>
      <w:r w:rsidRPr="00FC6217">
        <w:rPr>
          <w:rFonts w:ascii="Times New Roman" w:hAnsi="Times New Roman" w:cs="Times New Roman"/>
        </w:rPr>
        <w:t>Dotplot</w:t>
      </w:r>
      <w:proofErr w:type="spellEnd"/>
      <w:r w:rsidRPr="00FC6217">
        <w:rPr>
          <w:rFonts w:ascii="Times New Roman" w:hAnsi="Times New Roman" w:cs="Times New Roman"/>
        </w:rPr>
        <w:t xml:space="preserve"> of FL1-H FL2</w:t>
      </w:r>
      <w:r w:rsidR="005D283A" w:rsidRPr="00FC6217">
        <w:rPr>
          <w:rFonts w:ascii="Times New Roman" w:hAnsi="Times New Roman" w:cs="Times New Roman"/>
        </w:rPr>
        <w:t>-H</w:t>
      </w:r>
    </w:p>
    <w:p w14:paraId="5B87E52C" w14:textId="21651A15" w:rsidR="00F36856" w:rsidRPr="00FC6217" w:rsidRDefault="00EF6223">
      <w:pPr>
        <w:rPr>
          <w:rFonts w:ascii="Times New Roman" w:hAnsi="Times New Roman" w:cs="Times New Roman"/>
        </w:rPr>
      </w:pPr>
      <w:proofErr w:type="spellStart"/>
      <w:r w:rsidRPr="00FC6217">
        <w:rPr>
          <w:rFonts w:ascii="Times New Roman" w:hAnsi="Times New Roman" w:cs="Times New Roman"/>
        </w:rPr>
        <w:t>Dotplot</w:t>
      </w:r>
      <w:proofErr w:type="spellEnd"/>
      <w:r w:rsidRPr="00FC6217">
        <w:rPr>
          <w:rFonts w:ascii="Times New Roman" w:hAnsi="Times New Roman" w:cs="Times New Roman"/>
        </w:rPr>
        <w:t xml:space="preserve"> </w:t>
      </w:r>
      <w:proofErr w:type="spellStart"/>
      <w:r w:rsidRPr="00FC6217">
        <w:rPr>
          <w:rFonts w:ascii="Times New Roman" w:hAnsi="Times New Roman" w:cs="Times New Roman"/>
        </w:rPr>
        <w:t>window</w:t>
      </w:r>
      <w:r w:rsidRPr="00FC6217">
        <w:rPr>
          <w:rFonts w:ascii="Times New Roman" w:eastAsia="Segoe UI Emoji" w:hAnsi="Times New Roman" w:cs="Times New Roman"/>
        </w:rPr>
        <w:t>→</w:t>
      </w:r>
      <w:r w:rsidR="00B84991" w:rsidRPr="00FC6217">
        <w:rPr>
          <w:rFonts w:ascii="Times New Roman" w:hAnsi="Times New Roman" w:cs="Times New Roman"/>
        </w:rPr>
        <w:t>Gate</w:t>
      </w:r>
      <w:proofErr w:type="spellEnd"/>
      <w:r w:rsidR="00B84991" w:rsidRPr="00FC6217">
        <w:rPr>
          <w:rFonts w:ascii="Times New Roman" w:hAnsi="Times New Roman" w:cs="Times New Roman"/>
        </w:rPr>
        <w:t>” G</w:t>
      </w:r>
      <w:r w:rsidR="009B14BF" w:rsidRPr="00FC6217">
        <w:rPr>
          <w:rFonts w:ascii="Times New Roman" w:hAnsi="Times New Roman" w:cs="Times New Roman"/>
        </w:rPr>
        <w:t>2</w:t>
      </w:r>
      <w:r w:rsidR="005D283A" w:rsidRPr="00FC6217">
        <w:rPr>
          <w:rFonts w:ascii="Times New Roman" w:hAnsi="Times New Roman" w:cs="Times New Roman"/>
        </w:rPr>
        <w:t>=R1</w:t>
      </w:r>
      <w:r w:rsidR="009B14BF" w:rsidRPr="00FC6217">
        <w:rPr>
          <w:rFonts w:ascii="Times New Roman" w:hAnsi="Times New Roman" w:cs="Times New Roman"/>
        </w:rPr>
        <w:t>＊</w:t>
      </w:r>
      <w:r w:rsidR="009B14BF" w:rsidRPr="00FC6217">
        <w:rPr>
          <w:rFonts w:ascii="Times New Roman" w:hAnsi="Times New Roman" w:cs="Times New Roman"/>
        </w:rPr>
        <w:t>R2</w:t>
      </w:r>
      <w:r w:rsidR="005D283A" w:rsidRPr="00FC6217">
        <w:rPr>
          <w:rFonts w:ascii="Times New Roman" w:hAnsi="Times New Roman" w:cs="Times New Roman"/>
        </w:rPr>
        <w:t>”</w:t>
      </w:r>
    </w:p>
    <w:p w14:paraId="076FA3E0" w14:textId="77777777" w:rsidR="00016200" w:rsidRPr="00FC6217" w:rsidRDefault="00016200">
      <w:pPr>
        <w:rPr>
          <w:rFonts w:ascii="Times New Roman" w:hAnsi="Times New Roman" w:cs="Times New Roman"/>
        </w:rPr>
      </w:pPr>
      <w:r w:rsidRPr="00FC6217">
        <w:rPr>
          <w:rFonts w:ascii="Times New Roman" w:hAnsi="Times New Roman" w:cs="Times New Roman"/>
        </w:rPr>
        <w:t>Properly compensated</w:t>
      </w:r>
    </w:p>
    <w:p w14:paraId="60EE8883" w14:textId="77777777" w:rsidR="00016200" w:rsidRPr="00FC6217" w:rsidRDefault="00016200">
      <w:pPr>
        <w:rPr>
          <w:rFonts w:ascii="Times New Roman" w:hAnsi="Times New Roman" w:cs="Times New Roman"/>
        </w:rPr>
      </w:pPr>
      <w:r w:rsidRPr="00FC6217">
        <w:rPr>
          <w:rFonts w:ascii="Times New Roman" w:hAnsi="Times New Roman" w:cs="Times New Roman"/>
          <w:noProof/>
        </w:rPr>
        <w:drawing>
          <wp:inline distT="0" distB="0" distL="0" distR="0" wp14:anchorId="2D4A1178" wp14:editId="0D8CF6F9">
            <wp:extent cx="1821180" cy="1584960"/>
            <wp:effectExtent l="1905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821180" cy="1584960"/>
                    </a:xfrm>
                    <a:prstGeom prst="rect">
                      <a:avLst/>
                    </a:prstGeom>
                    <a:noFill/>
                    <a:ln w="9525">
                      <a:noFill/>
                      <a:miter lim="800000"/>
                      <a:headEnd/>
                      <a:tailEnd/>
                    </a:ln>
                  </pic:spPr>
                </pic:pic>
              </a:graphicData>
            </a:graphic>
          </wp:inline>
        </w:drawing>
      </w: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73EB61C8" wp14:editId="28131FC2">
            <wp:extent cx="1455420" cy="571500"/>
            <wp:effectExtent l="1905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1455420" cy="571500"/>
                    </a:xfrm>
                    <a:prstGeom prst="rect">
                      <a:avLst/>
                    </a:prstGeom>
                    <a:noFill/>
                    <a:ln w="9525">
                      <a:noFill/>
                      <a:miter lim="800000"/>
                      <a:headEnd/>
                      <a:tailEnd/>
                    </a:ln>
                  </pic:spPr>
                </pic:pic>
              </a:graphicData>
            </a:graphic>
          </wp:inline>
        </w:drawing>
      </w:r>
    </w:p>
    <w:p w14:paraId="39F7F603" w14:textId="77777777" w:rsidR="00016200" w:rsidRPr="00FC6217" w:rsidRDefault="00016200">
      <w:pPr>
        <w:rPr>
          <w:rFonts w:ascii="Times New Roman" w:hAnsi="Times New Roman" w:cs="Times New Roman"/>
        </w:rPr>
      </w:pPr>
      <w:r w:rsidRPr="00FC6217">
        <w:rPr>
          <w:rFonts w:ascii="Times New Roman" w:hAnsi="Times New Roman" w:cs="Times New Roman"/>
        </w:rPr>
        <w:t>Undercompensated</w:t>
      </w:r>
    </w:p>
    <w:p w14:paraId="78A5A48F" w14:textId="77777777" w:rsidR="00016200" w:rsidRPr="00FC6217" w:rsidRDefault="00016200">
      <w:pPr>
        <w:rPr>
          <w:rFonts w:ascii="Times New Roman" w:hAnsi="Times New Roman" w:cs="Times New Roman"/>
        </w:rPr>
      </w:pPr>
      <w:r w:rsidRPr="00FC6217">
        <w:rPr>
          <w:rFonts w:ascii="Times New Roman" w:hAnsi="Times New Roman" w:cs="Times New Roman"/>
          <w:noProof/>
        </w:rPr>
        <w:drawing>
          <wp:inline distT="0" distB="0" distL="0" distR="0" wp14:anchorId="00B610C0" wp14:editId="63AD3CDC">
            <wp:extent cx="1851660" cy="1592580"/>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1851660" cy="1592580"/>
                    </a:xfrm>
                    <a:prstGeom prst="rect">
                      <a:avLst/>
                    </a:prstGeom>
                    <a:noFill/>
                    <a:ln w="9525">
                      <a:noFill/>
                      <a:miter lim="800000"/>
                      <a:headEnd/>
                      <a:tailEnd/>
                    </a:ln>
                  </pic:spPr>
                </pic:pic>
              </a:graphicData>
            </a:graphic>
          </wp:inline>
        </w:drawing>
      </w: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0804BD16" wp14:editId="38D6A8EB">
            <wp:extent cx="1455420" cy="571500"/>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1455420" cy="571500"/>
                    </a:xfrm>
                    <a:prstGeom prst="rect">
                      <a:avLst/>
                    </a:prstGeom>
                    <a:noFill/>
                    <a:ln w="9525">
                      <a:noFill/>
                      <a:miter lim="800000"/>
                      <a:headEnd/>
                      <a:tailEnd/>
                    </a:ln>
                  </pic:spPr>
                </pic:pic>
              </a:graphicData>
            </a:graphic>
          </wp:inline>
        </w:drawing>
      </w:r>
    </w:p>
    <w:p w14:paraId="05A6E921" w14:textId="77777777" w:rsidR="00016200" w:rsidRPr="00FC6217" w:rsidRDefault="00016200">
      <w:pPr>
        <w:rPr>
          <w:rFonts w:ascii="Times New Roman" w:hAnsi="Times New Roman" w:cs="Times New Roman"/>
        </w:rPr>
      </w:pPr>
      <w:r w:rsidRPr="00FC6217">
        <w:rPr>
          <w:rFonts w:ascii="Times New Roman" w:hAnsi="Times New Roman" w:cs="Times New Roman"/>
        </w:rPr>
        <w:t>Overcompensated</w:t>
      </w:r>
    </w:p>
    <w:p w14:paraId="6F4A4F1B" w14:textId="77777777" w:rsidR="00016200" w:rsidRPr="00FC6217" w:rsidRDefault="00016200">
      <w:pPr>
        <w:rPr>
          <w:rFonts w:ascii="Times New Roman" w:hAnsi="Times New Roman" w:cs="Times New Roman"/>
        </w:rPr>
      </w:pPr>
      <w:r w:rsidRPr="00FC6217">
        <w:rPr>
          <w:rFonts w:ascii="Times New Roman" w:hAnsi="Times New Roman" w:cs="Times New Roman"/>
          <w:noProof/>
        </w:rPr>
        <w:drawing>
          <wp:inline distT="0" distB="0" distL="0" distR="0" wp14:anchorId="1E1B147E" wp14:editId="0FEDE671">
            <wp:extent cx="1821180" cy="1577340"/>
            <wp:effectExtent l="1905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1821180" cy="1577340"/>
                    </a:xfrm>
                    <a:prstGeom prst="rect">
                      <a:avLst/>
                    </a:prstGeom>
                    <a:noFill/>
                    <a:ln w="9525">
                      <a:noFill/>
                      <a:miter lim="800000"/>
                      <a:headEnd/>
                      <a:tailEnd/>
                    </a:ln>
                  </pic:spPr>
                </pic:pic>
              </a:graphicData>
            </a:graphic>
          </wp:inline>
        </w:drawing>
      </w:r>
      <w:r w:rsidRPr="00FC6217">
        <w:rPr>
          <w:rFonts w:ascii="Times New Roman" w:hAnsi="Times New Roman" w:cs="Times New Roman"/>
        </w:rPr>
        <w:t xml:space="preserve"> </w:t>
      </w:r>
      <w:r w:rsidRPr="00FC6217">
        <w:rPr>
          <w:rFonts w:ascii="Times New Roman" w:hAnsi="Times New Roman" w:cs="Times New Roman"/>
          <w:noProof/>
        </w:rPr>
        <w:drawing>
          <wp:inline distT="0" distB="0" distL="0" distR="0" wp14:anchorId="34AE2729" wp14:editId="18212CE2">
            <wp:extent cx="1455420" cy="571500"/>
            <wp:effectExtent l="1905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1455420" cy="571500"/>
                    </a:xfrm>
                    <a:prstGeom prst="rect">
                      <a:avLst/>
                    </a:prstGeom>
                    <a:noFill/>
                    <a:ln w="9525">
                      <a:noFill/>
                      <a:miter lim="800000"/>
                      <a:headEnd/>
                      <a:tailEnd/>
                    </a:ln>
                  </pic:spPr>
                </pic:pic>
              </a:graphicData>
            </a:graphic>
          </wp:inline>
        </w:drawing>
      </w:r>
    </w:p>
    <w:p w14:paraId="37D6FCEF" w14:textId="07B81A61" w:rsidR="00D30BC1" w:rsidRPr="00FC6217" w:rsidRDefault="00D30BC1" w:rsidP="00D30BC1">
      <w:pPr>
        <w:rPr>
          <w:rFonts w:ascii="Times New Roman" w:hAnsi="Times New Roman" w:cs="Times New Roman"/>
        </w:rPr>
      </w:pPr>
      <w:r w:rsidRPr="00FC6217">
        <w:rPr>
          <w:rFonts w:ascii="Times New Roman" w:hAnsi="Times New Roman" w:cs="Times New Roman"/>
        </w:rPr>
        <w:t>[Gates]→[Gate list]→Gate”G</w:t>
      </w:r>
      <w:r w:rsidR="00B84991" w:rsidRPr="00FC6217">
        <w:rPr>
          <w:rFonts w:ascii="Times New Roman" w:hAnsi="Times New Roman" w:cs="Times New Roman"/>
        </w:rPr>
        <w:t>3</w:t>
      </w:r>
      <w:r w:rsidRPr="00FC6217">
        <w:rPr>
          <w:rFonts w:ascii="Times New Roman" w:hAnsi="Times New Roman" w:cs="Times New Roman"/>
        </w:rPr>
        <w:t>=R1</w:t>
      </w:r>
      <w:r w:rsidRPr="00FC6217">
        <w:rPr>
          <w:rFonts w:ascii="Times New Roman" w:hAnsi="Times New Roman" w:cs="Times New Roman"/>
        </w:rPr>
        <w:t>＊</w:t>
      </w:r>
      <w:r w:rsidRPr="00FC6217">
        <w:rPr>
          <w:rFonts w:ascii="Times New Roman" w:hAnsi="Times New Roman" w:cs="Times New Roman"/>
        </w:rPr>
        <w:t>R2</w:t>
      </w:r>
      <w:r w:rsidRPr="00FC6217">
        <w:rPr>
          <w:rFonts w:ascii="Times New Roman" w:hAnsi="Times New Roman" w:cs="Times New Roman"/>
        </w:rPr>
        <w:t>＊</w:t>
      </w:r>
      <w:r w:rsidRPr="00FC6217">
        <w:rPr>
          <w:rFonts w:ascii="Times New Roman" w:hAnsi="Times New Roman" w:cs="Times New Roman"/>
        </w:rPr>
        <w:t>R3”</w:t>
      </w:r>
    </w:p>
    <w:p w14:paraId="10C9C0E3" w14:textId="207B38DD" w:rsidR="005D283A" w:rsidRPr="00FC6217" w:rsidRDefault="005D283A" w:rsidP="00D30BC1">
      <w:pPr>
        <w:pStyle w:val="Default"/>
        <w:rPr>
          <w:rFonts w:ascii="Times New Roman" w:hAnsi="Times New Roman" w:cs="Times New Roman"/>
          <w:iCs/>
        </w:rPr>
      </w:pPr>
    </w:p>
    <w:p w14:paraId="4AF46149" w14:textId="77777777" w:rsidR="00016200" w:rsidRPr="00FC6217" w:rsidRDefault="00E649DF" w:rsidP="00016200">
      <w:pPr>
        <w:pStyle w:val="Default"/>
        <w:rPr>
          <w:rFonts w:ascii="Times New Roman" w:hAnsi="Times New Roman" w:cs="Times New Roman"/>
          <w:iCs/>
        </w:rPr>
      </w:pPr>
      <w:r w:rsidRPr="00FC6217">
        <w:rPr>
          <w:rFonts w:ascii="Times New Roman" w:hAnsi="Times New Roman" w:cs="Times New Roman"/>
          <w:iCs/>
        </w:rPr>
        <w:t>Measure:</w:t>
      </w:r>
    </w:p>
    <w:p w14:paraId="1C4501AB" w14:textId="77777777" w:rsidR="00E649DF" w:rsidRPr="00FC6217" w:rsidRDefault="00E649DF" w:rsidP="00016200">
      <w:pPr>
        <w:pStyle w:val="Default"/>
        <w:rPr>
          <w:rFonts w:ascii="Times New Roman" w:hAnsi="Times New Roman" w:cs="Times New Roman"/>
          <w:iCs/>
        </w:rPr>
      </w:pPr>
      <w:r w:rsidRPr="00FC6217">
        <w:rPr>
          <w:rFonts w:ascii="Times New Roman" w:hAnsi="Times New Roman" w:cs="Times New Roman"/>
          <w:iCs/>
        </w:rPr>
        <w:t xml:space="preserve">[Acquisition &amp; </w:t>
      </w:r>
      <w:proofErr w:type="gramStart"/>
      <w:r w:rsidRPr="00FC6217">
        <w:rPr>
          <w:rFonts w:ascii="Times New Roman" w:hAnsi="Times New Roman" w:cs="Times New Roman"/>
          <w:iCs/>
        </w:rPr>
        <w:t>storage]→</w:t>
      </w:r>
      <w:proofErr w:type="gramEnd"/>
      <w:r w:rsidRPr="00FC6217">
        <w:rPr>
          <w:rFonts w:ascii="Times New Roman" w:hAnsi="Times New Roman" w:cs="Times New Roman"/>
          <w:iCs/>
        </w:rPr>
        <w:t>[Collection criteria]</w:t>
      </w:r>
    </w:p>
    <w:p w14:paraId="1E5DAFED" w14:textId="43780BB2" w:rsidR="00E649DF" w:rsidRPr="00FC6217" w:rsidRDefault="00E649DF" w:rsidP="00016200">
      <w:pPr>
        <w:pStyle w:val="Default"/>
        <w:rPr>
          <w:rFonts w:ascii="Times New Roman" w:hAnsi="Times New Roman" w:cs="Times New Roman"/>
          <w:iCs/>
        </w:rPr>
      </w:pPr>
      <w:r w:rsidRPr="00FC6217">
        <w:rPr>
          <w:rFonts w:ascii="Times New Roman" w:hAnsi="Times New Roman" w:cs="Times New Roman"/>
          <w:iCs/>
        </w:rPr>
        <w:t>Acquisition will stop when “10000” of “G3=</w:t>
      </w:r>
      <w:r w:rsidR="00D30BC1" w:rsidRPr="00FC6217">
        <w:rPr>
          <w:rFonts w:ascii="Times New Roman" w:hAnsi="Times New Roman" w:cs="Times New Roman"/>
        </w:rPr>
        <w:t xml:space="preserve"> </w:t>
      </w:r>
      <w:r w:rsidR="00D30BC1" w:rsidRPr="00FC6217">
        <w:rPr>
          <w:rFonts w:ascii="Times New Roman" w:hAnsi="Times New Roman" w:cs="Times New Roman"/>
          <w:iCs/>
        </w:rPr>
        <w:t>R1</w:t>
      </w:r>
      <w:r w:rsidR="00D30BC1" w:rsidRPr="00FC6217">
        <w:rPr>
          <w:rFonts w:ascii="Times New Roman" w:hAnsi="Times New Roman" w:cs="Times New Roman"/>
          <w:iCs/>
        </w:rPr>
        <w:t>＊</w:t>
      </w:r>
      <w:r w:rsidR="00D30BC1" w:rsidRPr="00FC6217">
        <w:rPr>
          <w:rFonts w:ascii="Times New Roman" w:hAnsi="Times New Roman" w:cs="Times New Roman"/>
          <w:iCs/>
        </w:rPr>
        <w:t>R2</w:t>
      </w:r>
      <w:r w:rsidR="00D30BC1" w:rsidRPr="00FC6217">
        <w:rPr>
          <w:rFonts w:ascii="Times New Roman" w:hAnsi="Times New Roman" w:cs="Times New Roman"/>
          <w:iCs/>
        </w:rPr>
        <w:t>＊</w:t>
      </w:r>
      <w:r w:rsidR="00D30BC1" w:rsidRPr="00FC6217">
        <w:rPr>
          <w:rFonts w:ascii="Times New Roman" w:hAnsi="Times New Roman" w:cs="Times New Roman"/>
          <w:iCs/>
        </w:rPr>
        <w:t>R3</w:t>
      </w:r>
      <w:r w:rsidRPr="00FC6217">
        <w:rPr>
          <w:rFonts w:ascii="Times New Roman" w:hAnsi="Times New Roman" w:cs="Times New Roman"/>
          <w:iCs/>
        </w:rPr>
        <w:t>” events are counted.</w:t>
      </w:r>
    </w:p>
    <w:p w14:paraId="7E5DE7E3" w14:textId="49A34724" w:rsidR="00DB548C" w:rsidRPr="00FC6217" w:rsidRDefault="00DB548C" w:rsidP="00016200">
      <w:pPr>
        <w:pStyle w:val="Default"/>
        <w:rPr>
          <w:rFonts w:ascii="Times New Roman" w:hAnsi="Times New Roman" w:cs="Times New Roman"/>
          <w:iCs/>
        </w:rPr>
      </w:pPr>
      <w:r w:rsidRPr="00FC6217">
        <w:rPr>
          <w:rFonts w:ascii="Times New Roman" w:hAnsi="Times New Roman" w:cs="Times New Roman"/>
          <w:iCs/>
        </w:rPr>
        <w:t>Set the save site.</w:t>
      </w:r>
    </w:p>
    <w:p w14:paraId="17ED141C" w14:textId="5E7C8F35" w:rsidR="00DB548C" w:rsidRPr="00FC6217" w:rsidRDefault="00006EC8" w:rsidP="00016200">
      <w:pPr>
        <w:pStyle w:val="Default"/>
        <w:rPr>
          <w:rFonts w:ascii="Times New Roman" w:hAnsi="Times New Roman" w:cs="Times New Roman"/>
          <w:iCs/>
        </w:rPr>
      </w:pPr>
      <w:r w:rsidRPr="00FC6217">
        <w:rPr>
          <w:rFonts w:ascii="Times New Roman" w:hAnsi="Times New Roman" w:cs="Times New Roman"/>
          <w:iCs/>
          <w:noProof/>
        </w:rPr>
        <w:lastRenderedPageBreak/>
        <w:drawing>
          <wp:inline distT="0" distB="0" distL="0" distR="0" wp14:anchorId="646AACBA" wp14:editId="524386A4">
            <wp:extent cx="3124200" cy="4616144"/>
            <wp:effectExtent l="0" t="0" r="0" b="69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35.01（2）.png"/>
                    <pic:cNvPicPr/>
                  </pic:nvPicPr>
                  <pic:blipFill rotWithShape="1">
                    <a:blip r:embed="rId44">
                      <a:extLst>
                        <a:ext uri="{28A0092B-C50C-407E-A947-70E740481C1C}">
                          <a14:useLocalDpi xmlns:a14="http://schemas.microsoft.com/office/drawing/2010/main" val="0"/>
                        </a:ext>
                      </a:extLst>
                    </a:blip>
                    <a:srcRect l="68170" t="20887" r="17981" b="42738"/>
                    <a:stretch/>
                  </pic:blipFill>
                  <pic:spPr bwMode="auto">
                    <a:xfrm>
                      <a:off x="0" y="0"/>
                      <a:ext cx="3129043" cy="4623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224FB" w:rsidRPr="00FC6217">
        <w:rPr>
          <w:rFonts w:ascii="Times New Roman" w:hAnsi="Times New Roman" w:cs="Times New Roman"/>
          <w:iCs/>
          <w:noProof/>
        </w:rPr>
        <w:drawing>
          <wp:inline distT="0" distB="0" distL="0" distR="0" wp14:anchorId="6B8EC8BB" wp14:editId="55C8F94A">
            <wp:extent cx="5549900" cy="3288216"/>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35.01（2）.png"/>
                    <pic:cNvPicPr/>
                  </pic:nvPicPr>
                  <pic:blipFill rotWithShape="1">
                    <a:blip r:embed="rId44">
                      <a:extLst>
                        <a:ext uri="{28A0092B-C50C-407E-A947-70E740481C1C}">
                          <a14:useLocalDpi xmlns:a14="http://schemas.microsoft.com/office/drawing/2010/main" val="0"/>
                        </a:ext>
                      </a:extLst>
                    </a:blip>
                    <a:srcRect l="60476" t="57262" r="10533" b="12202"/>
                    <a:stretch/>
                  </pic:blipFill>
                  <pic:spPr bwMode="auto">
                    <a:xfrm>
                      <a:off x="0" y="0"/>
                      <a:ext cx="5555850" cy="32917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824EDB" w14:textId="77777777" w:rsidR="00006EC8" w:rsidRPr="00FC6217" w:rsidRDefault="00006EC8" w:rsidP="00016200">
      <w:pPr>
        <w:pStyle w:val="Default"/>
        <w:rPr>
          <w:rFonts w:ascii="Times New Roman" w:hAnsi="Times New Roman" w:cs="Times New Roman"/>
          <w:iCs/>
        </w:rPr>
      </w:pPr>
    </w:p>
    <w:p w14:paraId="49D84F1B" w14:textId="22331918" w:rsidR="00006EC8" w:rsidRPr="00FC6217" w:rsidRDefault="00006EC8" w:rsidP="00016200">
      <w:pPr>
        <w:pStyle w:val="Default"/>
        <w:rPr>
          <w:rFonts w:ascii="Times New Roman" w:hAnsi="Times New Roman" w:cs="Times New Roman"/>
          <w:iCs/>
        </w:rPr>
      </w:pPr>
      <w:r w:rsidRPr="00FC6217">
        <w:rPr>
          <w:rFonts w:ascii="Times New Roman" w:hAnsi="Times New Roman" w:cs="Times New Roman"/>
          <w:iCs/>
          <w:noProof/>
        </w:rPr>
        <w:lastRenderedPageBreak/>
        <w:drawing>
          <wp:inline distT="0" distB="0" distL="0" distR="0" wp14:anchorId="71444A22" wp14:editId="594CD989">
            <wp:extent cx="5981700" cy="7850993"/>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41.13（2）.png"/>
                    <pic:cNvPicPr/>
                  </pic:nvPicPr>
                  <pic:blipFill rotWithShape="1">
                    <a:blip r:embed="rId45">
                      <a:extLst>
                        <a:ext uri="{28A0092B-C50C-407E-A947-70E740481C1C}">
                          <a14:useLocalDpi xmlns:a14="http://schemas.microsoft.com/office/drawing/2010/main" val="0"/>
                        </a:ext>
                      </a:extLst>
                    </a:blip>
                    <a:srcRect l="53042" t="18559" r="17488" b="12680"/>
                    <a:stretch/>
                  </pic:blipFill>
                  <pic:spPr bwMode="auto">
                    <a:xfrm>
                      <a:off x="0" y="0"/>
                      <a:ext cx="5983290" cy="7853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C6217">
        <w:rPr>
          <w:rFonts w:ascii="Times New Roman" w:hAnsi="Times New Roman" w:cs="Times New Roman"/>
          <w:iCs/>
          <w:noProof/>
        </w:rPr>
        <w:lastRenderedPageBreak/>
        <w:drawing>
          <wp:inline distT="0" distB="0" distL="0" distR="0" wp14:anchorId="1D566EE9" wp14:editId="69EDC362">
            <wp:extent cx="5105400" cy="7844236"/>
            <wp:effectExtent l="0" t="0" r="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41.20（2）.png"/>
                    <pic:cNvPicPr/>
                  </pic:nvPicPr>
                  <pic:blipFill rotWithShape="1">
                    <a:blip r:embed="rId46">
                      <a:extLst>
                        <a:ext uri="{28A0092B-C50C-407E-A947-70E740481C1C}">
                          <a14:useLocalDpi xmlns:a14="http://schemas.microsoft.com/office/drawing/2010/main" val="0"/>
                        </a:ext>
                      </a:extLst>
                    </a:blip>
                    <a:srcRect l="52774" t="14928" r="17637" b="4250"/>
                    <a:stretch/>
                  </pic:blipFill>
                  <pic:spPr bwMode="auto">
                    <a:xfrm>
                      <a:off x="0" y="0"/>
                      <a:ext cx="5107580" cy="78475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32D06C" w14:textId="6E58E1BC" w:rsidR="00E649DF" w:rsidRPr="00FC6217" w:rsidRDefault="00C224FB" w:rsidP="00016200">
      <w:pPr>
        <w:pStyle w:val="Default"/>
        <w:rPr>
          <w:rFonts w:ascii="Times New Roman" w:hAnsi="Times New Roman" w:cs="Times New Roman"/>
          <w:iCs/>
        </w:rPr>
      </w:pPr>
      <w:r w:rsidRPr="00FC6217">
        <w:rPr>
          <w:rFonts w:ascii="Times New Roman" w:hAnsi="Times New Roman" w:cs="Times New Roman"/>
          <w:iCs/>
        </w:rPr>
        <w:t xml:space="preserve">Once you are sure that your settings are correct you may start </w:t>
      </w:r>
      <w:proofErr w:type="spellStart"/>
      <w:r w:rsidRPr="00FC6217">
        <w:rPr>
          <w:rFonts w:ascii="Times New Roman" w:hAnsi="Times New Roman" w:cs="Times New Roman"/>
          <w:iCs/>
        </w:rPr>
        <w:t>acquision</w:t>
      </w:r>
      <w:proofErr w:type="spellEnd"/>
      <w:r w:rsidRPr="00FC6217">
        <w:rPr>
          <w:rFonts w:ascii="Times New Roman" w:hAnsi="Times New Roman" w:cs="Times New Roman"/>
          <w:iCs/>
        </w:rPr>
        <w:t xml:space="preserve">. </w:t>
      </w:r>
      <w:r w:rsidR="00E649DF" w:rsidRPr="00FC6217">
        <w:rPr>
          <w:rFonts w:ascii="Times New Roman" w:hAnsi="Times New Roman" w:cs="Times New Roman"/>
          <w:iCs/>
        </w:rPr>
        <w:t>Uncheck [Set up</w:t>
      </w:r>
      <w:r w:rsidR="002D2ECC" w:rsidRPr="00FC6217">
        <w:rPr>
          <w:rFonts w:ascii="Times New Roman" w:hAnsi="Times New Roman" w:cs="Times New Roman"/>
          <w:iCs/>
        </w:rPr>
        <w:t>]</w:t>
      </w:r>
      <w:r w:rsidR="00774C8C" w:rsidRPr="00FC6217">
        <w:rPr>
          <w:rFonts w:ascii="Times New Roman" w:hAnsi="Times New Roman" w:cs="Times New Roman"/>
          <w:iCs/>
        </w:rPr>
        <w:t xml:space="preserve"> so as to save the data into hard disk</w:t>
      </w:r>
      <w:r w:rsidR="002D2ECC" w:rsidRPr="00FC6217">
        <w:rPr>
          <w:rFonts w:ascii="Times New Roman" w:hAnsi="Times New Roman" w:cs="Times New Roman"/>
          <w:iCs/>
        </w:rPr>
        <w:t>. Click</w:t>
      </w:r>
      <w:r w:rsidR="00E649DF" w:rsidRPr="00FC6217">
        <w:rPr>
          <w:rFonts w:ascii="Times New Roman" w:hAnsi="Times New Roman" w:cs="Times New Roman"/>
          <w:iCs/>
        </w:rPr>
        <w:t xml:space="preserve"> [Acquire].</w:t>
      </w:r>
    </w:p>
    <w:p w14:paraId="2017E35B" w14:textId="0E8415CF" w:rsidR="00006EC8" w:rsidRPr="00FC6217" w:rsidRDefault="00006EC8" w:rsidP="00016200">
      <w:pPr>
        <w:pStyle w:val="Default"/>
        <w:rPr>
          <w:rFonts w:ascii="Times New Roman" w:hAnsi="Times New Roman" w:cs="Times New Roman"/>
          <w:iCs/>
        </w:rPr>
      </w:pPr>
      <w:r w:rsidRPr="00FC6217">
        <w:rPr>
          <w:rFonts w:ascii="Times New Roman" w:hAnsi="Times New Roman" w:cs="Times New Roman"/>
          <w:iCs/>
          <w:noProof/>
        </w:rPr>
        <w:lastRenderedPageBreak/>
        <w:drawing>
          <wp:inline distT="0" distB="0" distL="0" distR="0" wp14:anchorId="7C455148" wp14:editId="6575787F">
            <wp:extent cx="2968117" cy="1362764"/>
            <wp:effectExtent l="0" t="0" r="3810"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44.32（2）.png"/>
                    <pic:cNvPicPr/>
                  </pic:nvPicPr>
                  <pic:blipFill rotWithShape="1">
                    <a:blip r:embed="rId47">
                      <a:extLst>
                        <a:ext uri="{28A0092B-C50C-407E-A947-70E740481C1C}">
                          <a14:useLocalDpi xmlns:a14="http://schemas.microsoft.com/office/drawing/2010/main" val="0"/>
                        </a:ext>
                      </a:extLst>
                    </a:blip>
                    <a:srcRect l="53236" t="33450" r="17715" b="42839"/>
                    <a:stretch/>
                  </pic:blipFill>
                  <pic:spPr bwMode="auto">
                    <a:xfrm>
                      <a:off x="0" y="0"/>
                      <a:ext cx="2970140" cy="13636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D8E5E7" w14:textId="3987BB6B" w:rsidR="00C224FB" w:rsidRPr="00FC6217" w:rsidRDefault="00C224FB" w:rsidP="00016200">
      <w:pPr>
        <w:pStyle w:val="Default"/>
        <w:rPr>
          <w:rFonts w:ascii="Times New Roman" w:hAnsi="Times New Roman" w:cs="Times New Roman"/>
          <w:iCs/>
        </w:rPr>
      </w:pPr>
      <w:r w:rsidRPr="00FC6217">
        <w:rPr>
          <w:rFonts w:ascii="Times New Roman" w:hAnsi="Times New Roman" w:cs="Times New Roman"/>
          <w:iCs/>
        </w:rPr>
        <w:t xml:space="preserve">When the computer beeps and the counters stop, the data file is </w:t>
      </w:r>
      <w:proofErr w:type="spellStart"/>
      <w:r w:rsidRPr="00FC6217">
        <w:rPr>
          <w:rFonts w:ascii="Times New Roman" w:hAnsi="Times New Roman" w:cs="Times New Roman"/>
          <w:iCs/>
        </w:rPr>
        <w:t>sutomatically</w:t>
      </w:r>
      <w:proofErr w:type="spellEnd"/>
      <w:r w:rsidRPr="00FC6217">
        <w:rPr>
          <w:rFonts w:ascii="Times New Roman" w:hAnsi="Times New Roman" w:cs="Times New Roman"/>
          <w:iCs/>
        </w:rPr>
        <w:t xml:space="preserve"> saved to your folder. Check to be sure each file </w:t>
      </w:r>
      <w:proofErr w:type="gramStart"/>
      <w:r w:rsidRPr="00FC6217">
        <w:rPr>
          <w:rFonts w:ascii="Times New Roman" w:hAnsi="Times New Roman" w:cs="Times New Roman"/>
          <w:iCs/>
        </w:rPr>
        <w:t>number(</w:t>
      </w:r>
      <w:proofErr w:type="gramEnd"/>
      <w:r w:rsidRPr="00FC6217">
        <w:rPr>
          <w:rFonts w:ascii="Times New Roman" w:hAnsi="Times New Roman" w:cs="Times New Roman"/>
          <w:iCs/>
        </w:rPr>
        <w:t xml:space="preserve">.001 at end of file name) corresponds to your sample #. To save the data file before it has reached the total event count (if event rate is low and will not reach total) click [Pause] then [Save] in the [Acquisition Control]. </w:t>
      </w:r>
    </w:p>
    <w:p w14:paraId="377270FD" w14:textId="5E6B25C6" w:rsidR="00E649DF" w:rsidRPr="00FC6217" w:rsidRDefault="00D30BC1" w:rsidP="00016200">
      <w:pPr>
        <w:pStyle w:val="Default"/>
        <w:rPr>
          <w:rFonts w:ascii="Times New Roman" w:hAnsi="Times New Roman" w:cs="Times New Roman"/>
          <w:iCs/>
        </w:rPr>
      </w:pPr>
      <w:r w:rsidRPr="00FC6217">
        <w:rPr>
          <w:rFonts w:ascii="Times New Roman" w:hAnsi="Times New Roman" w:cs="Times New Roman"/>
          <w:iCs/>
        </w:rPr>
        <w:t>[Stats]</w:t>
      </w:r>
      <w:proofErr w:type="gramStart"/>
      <w:r w:rsidRPr="00FC6217">
        <w:rPr>
          <w:rFonts w:ascii="Times New Roman" w:eastAsia="Segoe UI Emoji" w:hAnsi="Times New Roman" w:cs="Times New Roman"/>
          <w:iCs/>
        </w:rPr>
        <w:t>→</w:t>
      </w:r>
      <w:r w:rsidRPr="00FC6217">
        <w:rPr>
          <w:rFonts w:ascii="Times New Roman" w:hAnsi="Times New Roman" w:cs="Times New Roman"/>
          <w:iCs/>
        </w:rPr>
        <w:t>[</w:t>
      </w:r>
      <w:proofErr w:type="gramEnd"/>
      <w:r w:rsidRPr="00FC6217">
        <w:rPr>
          <w:rFonts w:ascii="Times New Roman" w:hAnsi="Times New Roman" w:cs="Times New Roman"/>
          <w:iCs/>
        </w:rPr>
        <w:t>Quadrant Stats]</w:t>
      </w:r>
    </w:p>
    <w:p w14:paraId="3241299D" w14:textId="583CD7FA" w:rsidR="00DB548C" w:rsidRPr="00FC6217" w:rsidRDefault="0071205A" w:rsidP="00016200">
      <w:pPr>
        <w:pStyle w:val="Default"/>
        <w:rPr>
          <w:rFonts w:ascii="Times New Roman" w:hAnsi="Times New Roman" w:cs="Times New Roman"/>
          <w:iCs/>
        </w:rPr>
      </w:pPr>
      <w:r w:rsidRPr="00FC6217">
        <w:rPr>
          <w:rFonts w:ascii="Times New Roman" w:hAnsi="Times New Roman" w:cs="Times New Roman"/>
          <w:iCs/>
          <w:noProof/>
        </w:rPr>
        <w:drawing>
          <wp:inline distT="0" distB="0" distL="0" distR="0" wp14:anchorId="60D23591" wp14:editId="77B19D5E">
            <wp:extent cx="4381500" cy="2673117"/>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1.07（2）.png"/>
                    <pic:cNvPicPr/>
                  </pic:nvPicPr>
                  <pic:blipFill rotWithShape="1">
                    <a:blip r:embed="rId48">
                      <a:extLst>
                        <a:ext uri="{28A0092B-C50C-407E-A947-70E740481C1C}">
                          <a14:useLocalDpi xmlns:a14="http://schemas.microsoft.com/office/drawing/2010/main" val="0"/>
                        </a:ext>
                      </a:extLst>
                    </a:blip>
                    <a:srcRect l="30934" t="13916" r="41541" b="56231"/>
                    <a:stretch/>
                  </pic:blipFill>
                  <pic:spPr bwMode="auto">
                    <a:xfrm>
                      <a:off x="0" y="0"/>
                      <a:ext cx="4381789" cy="26732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C6217">
        <w:rPr>
          <w:rFonts w:ascii="Times New Roman" w:hAnsi="Times New Roman" w:cs="Times New Roman"/>
          <w:iCs/>
          <w:noProof/>
        </w:rPr>
        <w:drawing>
          <wp:inline distT="0" distB="0" distL="0" distR="0" wp14:anchorId="6A9ED063" wp14:editId="4A082663">
            <wp:extent cx="5232400" cy="2621684"/>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1.07（2）.png"/>
                    <pic:cNvPicPr/>
                  </pic:nvPicPr>
                  <pic:blipFill rotWithShape="1">
                    <a:blip r:embed="rId48">
                      <a:extLst>
                        <a:ext uri="{28A0092B-C50C-407E-A947-70E740481C1C}">
                          <a14:useLocalDpi xmlns:a14="http://schemas.microsoft.com/office/drawing/2010/main" val="0"/>
                        </a:ext>
                      </a:extLst>
                    </a:blip>
                    <a:srcRect l="30934" t="44217" r="38953" b="28960"/>
                    <a:stretch/>
                  </pic:blipFill>
                  <pic:spPr bwMode="auto">
                    <a:xfrm>
                      <a:off x="0" y="0"/>
                      <a:ext cx="5232417" cy="26216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C6217">
        <w:rPr>
          <w:rFonts w:ascii="Times New Roman" w:hAnsi="Times New Roman" w:cs="Times New Roman"/>
          <w:iCs/>
          <w:noProof/>
        </w:rPr>
        <w:lastRenderedPageBreak/>
        <w:drawing>
          <wp:inline distT="0" distB="0" distL="0" distR="0" wp14:anchorId="31367554" wp14:editId="3A491DF3">
            <wp:extent cx="5410200" cy="2545253"/>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5 16.31.07（2）.png"/>
                    <pic:cNvPicPr/>
                  </pic:nvPicPr>
                  <pic:blipFill rotWithShape="1">
                    <a:blip r:embed="rId48">
                      <a:extLst>
                        <a:ext uri="{28A0092B-C50C-407E-A947-70E740481C1C}">
                          <a14:useLocalDpi xmlns:a14="http://schemas.microsoft.com/office/drawing/2010/main" val="0"/>
                        </a:ext>
                      </a:extLst>
                    </a:blip>
                    <a:srcRect l="30934" t="71489" r="41289" b="5280"/>
                    <a:stretch/>
                  </pic:blipFill>
                  <pic:spPr bwMode="auto">
                    <a:xfrm>
                      <a:off x="0" y="0"/>
                      <a:ext cx="5411604" cy="25459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00CDD8" w14:textId="3CBE5BA2" w:rsidR="00DB548C" w:rsidRPr="00FC6217" w:rsidRDefault="00DB548C" w:rsidP="00016200">
      <w:pPr>
        <w:pStyle w:val="Default"/>
        <w:rPr>
          <w:rFonts w:ascii="Times New Roman" w:hAnsi="Times New Roman" w:cs="Times New Roman"/>
          <w:iCs/>
        </w:rPr>
      </w:pPr>
      <w:r w:rsidRPr="00FC6217">
        <w:rPr>
          <w:rFonts w:ascii="Times New Roman" w:hAnsi="Times New Roman" w:cs="Times New Roman"/>
          <w:iCs/>
        </w:rPr>
        <w:t>Save the settings:</w:t>
      </w:r>
    </w:p>
    <w:p w14:paraId="2E531205" w14:textId="09DA4B20" w:rsidR="00DB548C" w:rsidRPr="00FC6217" w:rsidRDefault="00DB548C" w:rsidP="00016200">
      <w:pPr>
        <w:pStyle w:val="Default"/>
        <w:rPr>
          <w:rFonts w:ascii="Times New Roman" w:hAnsi="Times New Roman" w:cs="Times New Roman"/>
          <w:iCs/>
        </w:rPr>
      </w:pPr>
      <w:r w:rsidRPr="00FC6217">
        <w:rPr>
          <w:rFonts w:ascii="Times New Roman" w:hAnsi="Times New Roman" w:cs="Times New Roman"/>
          <w:iCs/>
          <w:noProof/>
        </w:rPr>
        <w:drawing>
          <wp:inline distT="0" distB="0" distL="0" distR="0" wp14:anchorId="1680ADBB" wp14:editId="0BB81229">
            <wp:extent cx="4880239" cy="2921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28.38（2）.png"/>
                    <pic:cNvPicPr/>
                  </pic:nvPicPr>
                  <pic:blipFill rotWithShape="1">
                    <a:blip r:embed="rId49">
                      <a:extLst>
                        <a:ext uri="{28A0092B-C50C-407E-A947-70E740481C1C}">
                          <a14:useLocalDpi xmlns:a14="http://schemas.microsoft.com/office/drawing/2010/main" val="0"/>
                        </a:ext>
                      </a:extLst>
                    </a:blip>
                    <a:srcRect l="55048" t="27393" r="28729" b="55344"/>
                    <a:stretch/>
                  </pic:blipFill>
                  <pic:spPr bwMode="auto">
                    <a:xfrm>
                      <a:off x="0" y="0"/>
                      <a:ext cx="4884089" cy="29233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8FA02E" w14:textId="71F9E485" w:rsidR="00DB548C" w:rsidRPr="00FC6217" w:rsidRDefault="00DB548C" w:rsidP="00016200">
      <w:pPr>
        <w:pStyle w:val="Default"/>
        <w:rPr>
          <w:rFonts w:ascii="Times New Roman" w:hAnsi="Times New Roman" w:cs="Times New Roman"/>
          <w:iCs/>
        </w:rPr>
      </w:pPr>
      <w:r w:rsidRPr="00FC6217">
        <w:rPr>
          <w:rFonts w:ascii="Times New Roman" w:hAnsi="Times New Roman" w:cs="Times New Roman"/>
          <w:iCs/>
        </w:rPr>
        <w:t>Next time, when you want to refer the saved instrument settings,</w:t>
      </w:r>
      <w:r w:rsidR="00FC39E2" w:rsidRPr="00FC6217">
        <w:rPr>
          <w:rFonts w:ascii="Times New Roman" w:hAnsi="Times New Roman" w:cs="Times New Roman"/>
          <w:iCs/>
        </w:rPr>
        <w:t xml:space="preserve"> Select [Open] and navigate to your file then select SET and DONE. Tip: Your old data files (FCS files) contain the instrument setting used to generate them. You may choose an FCS file that has similar settings for the experiment that you are running.</w:t>
      </w:r>
    </w:p>
    <w:p w14:paraId="0FE6D169" w14:textId="54F82182" w:rsidR="00DB548C" w:rsidRPr="00FC6217" w:rsidRDefault="00DB548C" w:rsidP="00016200">
      <w:pPr>
        <w:pStyle w:val="Default"/>
        <w:rPr>
          <w:rFonts w:ascii="Times New Roman" w:hAnsi="Times New Roman" w:cs="Times New Roman"/>
          <w:iCs/>
        </w:rPr>
      </w:pPr>
      <w:r w:rsidRPr="00FC6217">
        <w:rPr>
          <w:rFonts w:ascii="Times New Roman" w:hAnsi="Times New Roman" w:cs="Times New Roman"/>
          <w:iCs/>
          <w:noProof/>
        </w:rPr>
        <w:drawing>
          <wp:inline distT="0" distB="0" distL="0" distR="0" wp14:anchorId="20031A58" wp14:editId="40BFB1A4">
            <wp:extent cx="5956300" cy="1538171"/>
            <wp:effectExtent l="0" t="0" r="0" b="1143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28.38（2）.png"/>
                    <pic:cNvPicPr/>
                  </pic:nvPicPr>
                  <pic:blipFill rotWithShape="1">
                    <a:blip r:embed="rId49">
                      <a:extLst>
                        <a:ext uri="{28A0092B-C50C-407E-A947-70E740481C1C}">
                          <a14:useLocalDpi xmlns:a14="http://schemas.microsoft.com/office/drawing/2010/main" val="0"/>
                        </a:ext>
                      </a:extLst>
                    </a:blip>
                    <a:srcRect l="52388" t="45612" r="25729" b="44342"/>
                    <a:stretch/>
                  </pic:blipFill>
                  <pic:spPr bwMode="auto">
                    <a:xfrm>
                      <a:off x="0" y="0"/>
                      <a:ext cx="5959953" cy="15391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95383" w:rsidRPr="00FC6217">
        <w:rPr>
          <w:rFonts w:ascii="Times New Roman" w:hAnsi="Times New Roman" w:cs="Times New Roman"/>
          <w:iCs/>
          <w:noProof/>
        </w:rPr>
        <w:lastRenderedPageBreak/>
        <w:drawing>
          <wp:inline distT="0" distB="0" distL="0" distR="0" wp14:anchorId="4D833936" wp14:editId="186C1BF6">
            <wp:extent cx="3911600" cy="2300079"/>
            <wp:effectExtent l="0" t="0" r="0" b="1143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28.38（2）.png"/>
                    <pic:cNvPicPr/>
                  </pic:nvPicPr>
                  <pic:blipFill rotWithShape="1">
                    <a:blip r:embed="rId49">
                      <a:extLst>
                        <a:ext uri="{28A0092B-C50C-407E-A947-70E740481C1C}">
                          <a14:useLocalDpi xmlns:a14="http://schemas.microsoft.com/office/drawing/2010/main" val="0"/>
                        </a:ext>
                      </a:extLst>
                    </a:blip>
                    <a:srcRect l="55154" t="57581" r="28792" b="25637"/>
                    <a:stretch/>
                  </pic:blipFill>
                  <pic:spPr bwMode="auto">
                    <a:xfrm>
                      <a:off x="0" y="0"/>
                      <a:ext cx="3913999" cy="23014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95383" w:rsidRPr="00FC6217">
        <w:rPr>
          <w:rFonts w:ascii="Times New Roman" w:hAnsi="Times New Roman" w:cs="Times New Roman"/>
          <w:iCs/>
          <w:noProof/>
        </w:rPr>
        <w:drawing>
          <wp:inline distT="0" distB="0" distL="0" distR="0" wp14:anchorId="4E2A4D0B" wp14:editId="56738699">
            <wp:extent cx="3467100" cy="2325395"/>
            <wp:effectExtent l="0" t="0" r="0" b="1143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7-01-14 17.28.38（2）.png"/>
                    <pic:cNvPicPr/>
                  </pic:nvPicPr>
                  <pic:blipFill rotWithShape="1">
                    <a:blip r:embed="rId49">
                      <a:extLst>
                        <a:ext uri="{28A0092B-C50C-407E-A947-70E740481C1C}">
                          <a14:useLocalDpi xmlns:a14="http://schemas.microsoft.com/office/drawing/2010/main" val="0"/>
                        </a:ext>
                      </a:extLst>
                    </a:blip>
                    <a:srcRect l="55395" t="75750" r="29210" b="5894"/>
                    <a:stretch/>
                  </pic:blipFill>
                  <pic:spPr bwMode="auto">
                    <a:xfrm>
                      <a:off x="0" y="0"/>
                      <a:ext cx="3469770" cy="2327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E62FC6" w14:textId="77777777" w:rsidR="00DB548C" w:rsidRPr="00FC6217" w:rsidRDefault="00DB548C" w:rsidP="00016200">
      <w:pPr>
        <w:pStyle w:val="Default"/>
        <w:rPr>
          <w:rFonts w:ascii="Times New Roman" w:hAnsi="Times New Roman" w:cs="Times New Roman"/>
          <w:iCs/>
        </w:rPr>
      </w:pPr>
    </w:p>
    <w:p w14:paraId="3C6564C4" w14:textId="77777777" w:rsidR="00361AE8" w:rsidRPr="00FC6217" w:rsidRDefault="00361AE8" w:rsidP="00016200">
      <w:pPr>
        <w:pStyle w:val="Default"/>
        <w:rPr>
          <w:rFonts w:ascii="Times New Roman" w:hAnsi="Times New Roman" w:cs="Times New Roman"/>
          <w:iCs/>
        </w:rPr>
      </w:pPr>
      <w:r w:rsidRPr="00FC6217">
        <w:rPr>
          <w:rFonts w:ascii="Times New Roman" w:hAnsi="Times New Roman" w:cs="Times New Roman"/>
          <w:iCs/>
        </w:rPr>
        <w:t>Print:</w:t>
      </w:r>
    </w:p>
    <w:p w14:paraId="18D7784A" w14:textId="77777777" w:rsidR="00361AE8" w:rsidRPr="00FC6217" w:rsidRDefault="00361AE8" w:rsidP="00016200">
      <w:pPr>
        <w:pStyle w:val="Default"/>
        <w:rPr>
          <w:rFonts w:ascii="Times New Roman" w:hAnsi="Times New Roman" w:cs="Times New Roman"/>
          <w:iCs/>
        </w:rPr>
      </w:pPr>
      <w:r w:rsidRPr="00FC6217">
        <w:rPr>
          <w:rFonts w:ascii="Times New Roman" w:hAnsi="Times New Roman" w:cs="Times New Roman"/>
          <w:iCs/>
        </w:rPr>
        <w:t>Command</w:t>
      </w:r>
      <w:r w:rsidRPr="00FC6217">
        <w:rPr>
          <w:rFonts w:ascii="Times New Roman" w:hAnsi="Times New Roman" w:cs="Times New Roman"/>
          <w:iCs/>
        </w:rPr>
        <w:t>＋</w:t>
      </w:r>
      <w:r w:rsidRPr="00FC6217">
        <w:rPr>
          <w:rFonts w:ascii="Times New Roman" w:hAnsi="Times New Roman" w:cs="Times New Roman"/>
          <w:iCs/>
        </w:rPr>
        <w:t>A</w:t>
      </w:r>
      <w:r w:rsidR="0097392C" w:rsidRPr="00FC6217">
        <w:rPr>
          <w:rFonts w:ascii="Times New Roman" w:hAnsi="Times New Roman" w:cs="Times New Roman"/>
          <w:iCs/>
        </w:rPr>
        <w:t xml:space="preserve"> and Command </w:t>
      </w:r>
      <w:r w:rsidR="0097392C" w:rsidRPr="00FC6217">
        <w:rPr>
          <w:rFonts w:ascii="Times New Roman" w:hAnsi="Times New Roman" w:cs="Times New Roman"/>
          <w:iCs/>
        </w:rPr>
        <w:t>＋</w:t>
      </w:r>
      <w:r w:rsidR="0097392C" w:rsidRPr="00FC6217">
        <w:rPr>
          <w:rFonts w:ascii="Times New Roman" w:hAnsi="Times New Roman" w:cs="Times New Roman"/>
          <w:iCs/>
        </w:rPr>
        <w:t>P</w:t>
      </w:r>
    </w:p>
    <w:p w14:paraId="1D2E747E" w14:textId="77777777" w:rsidR="00361AE8" w:rsidRDefault="00361AE8" w:rsidP="00016200">
      <w:pPr>
        <w:pStyle w:val="Default"/>
        <w:rPr>
          <w:rFonts w:ascii="Times New Roman" w:hAnsi="Times New Roman" w:cs="Times New Roman"/>
          <w:iCs/>
        </w:rPr>
      </w:pPr>
      <w:r w:rsidRPr="00FC6217">
        <w:rPr>
          <w:rFonts w:ascii="Times New Roman" w:hAnsi="Times New Roman" w:cs="Times New Roman"/>
          <w:iCs/>
        </w:rPr>
        <w:t>Command</w:t>
      </w:r>
      <w:r w:rsidRPr="00FC6217">
        <w:rPr>
          <w:rFonts w:ascii="Times New Roman" w:hAnsi="Times New Roman" w:cs="Times New Roman"/>
          <w:iCs/>
        </w:rPr>
        <w:t>＋</w:t>
      </w:r>
      <w:r w:rsidRPr="00FC6217">
        <w:rPr>
          <w:rFonts w:ascii="Times New Roman" w:hAnsi="Times New Roman" w:cs="Times New Roman"/>
          <w:iCs/>
        </w:rPr>
        <w:t>{ }</w:t>
      </w:r>
      <w:r w:rsidR="0097392C" w:rsidRPr="00FC6217">
        <w:rPr>
          <w:rFonts w:ascii="Times New Roman" w:hAnsi="Times New Roman" w:cs="Times New Roman"/>
          <w:iCs/>
        </w:rPr>
        <w:t>→To select the sample No.</w:t>
      </w:r>
    </w:p>
    <w:p w14:paraId="25CE8A4E" w14:textId="536D1283" w:rsidR="006E6D74" w:rsidRDefault="006E6D74" w:rsidP="00016200">
      <w:pPr>
        <w:pStyle w:val="Default"/>
        <w:rPr>
          <w:rFonts w:ascii="Times New Roman" w:hAnsi="Times New Roman" w:cs="Times New Roman"/>
          <w:iCs/>
        </w:rPr>
      </w:pPr>
    </w:p>
    <w:p w14:paraId="1A6C091A" w14:textId="0A7A66CB" w:rsidR="006E6D74" w:rsidRDefault="006E6D74" w:rsidP="00016200">
      <w:pPr>
        <w:pStyle w:val="Default"/>
        <w:rPr>
          <w:rFonts w:ascii="Times New Roman" w:hAnsi="Times New Roman" w:cs="Times New Roman"/>
          <w:iCs/>
        </w:rPr>
      </w:pPr>
      <w:r>
        <w:rPr>
          <w:rFonts w:ascii="Times New Roman" w:hAnsi="Times New Roman" w:cs="Times New Roman"/>
          <w:iCs/>
        </w:rPr>
        <w:t>Save your analysis experiment document.</w:t>
      </w:r>
    </w:p>
    <w:p w14:paraId="5D82AE2B" w14:textId="4D35D8E4" w:rsidR="00B8550C" w:rsidRPr="00FC6217" w:rsidRDefault="006E6D74" w:rsidP="00016200">
      <w:pPr>
        <w:pStyle w:val="Default"/>
        <w:rPr>
          <w:rFonts w:ascii="Times New Roman" w:hAnsi="Times New Roman" w:cs="Times New Roman"/>
          <w:iCs/>
        </w:rPr>
      </w:pPr>
      <w:r>
        <w:rPr>
          <w:rFonts w:ascii="Times New Roman" w:hAnsi="Times New Roman" w:cs="Times New Roman"/>
          <w:iCs/>
        </w:rPr>
        <w:t>[Edit]</w:t>
      </w:r>
      <w:r>
        <w:rPr>
          <w:rFonts w:ascii="Times New Roman" w:hAnsi="Times New Roman" w:cs="Times New Roman" w:hint="eastAsia"/>
          <w:iCs/>
        </w:rPr>
        <w:t>→</w:t>
      </w:r>
      <w:r w:rsidR="00B8550C">
        <w:rPr>
          <w:rFonts w:ascii="Times New Roman" w:hAnsi="Times New Roman" w:cs="Times New Roman"/>
          <w:iCs/>
        </w:rPr>
        <w:t xml:space="preserve">[Save As] </w:t>
      </w:r>
    </w:p>
    <w:p w14:paraId="1A37D5CD" w14:textId="51FA5A5B" w:rsidR="00361AE8" w:rsidRPr="00CA36E4" w:rsidRDefault="006E6D74" w:rsidP="00016200">
      <w:pPr>
        <w:pStyle w:val="Default"/>
        <w:rPr>
          <w:rFonts w:ascii="Times New Roman" w:hAnsi="Times New Roman" w:cs="Times New Roman"/>
          <w:iCs/>
        </w:rPr>
      </w:pPr>
      <w:r w:rsidRPr="00CA36E4">
        <w:rPr>
          <w:rFonts w:ascii="Times New Roman" w:hAnsi="Times New Roman" w:cs="Times New Roman"/>
          <w:iCs/>
        </w:rPr>
        <w:t xml:space="preserve">Next time, </w:t>
      </w:r>
      <w:r w:rsidR="00CA36E4">
        <w:rPr>
          <w:rFonts w:ascii="Times New Roman" w:hAnsi="Times New Roman" w:cs="Times New Roman"/>
          <w:iCs/>
        </w:rPr>
        <w:t>you can open the document as a previous settings of analysis experiment.</w:t>
      </w:r>
    </w:p>
    <w:p w14:paraId="14C63A56" w14:textId="77777777" w:rsidR="006E6D74" w:rsidRPr="00FC6217" w:rsidRDefault="006E6D74" w:rsidP="00016200">
      <w:pPr>
        <w:pStyle w:val="Default"/>
        <w:rPr>
          <w:rFonts w:ascii="Times New Roman" w:hAnsi="Times New Roman" w:cs="Times New Roman"/>
          <w:i/>
          <w:iCs/>
        </w:rPr>
      </w:pPr>
    </w:p>
    <w:p w14:paraId="6B11CCA5"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iCs/>
        </w:rPr>
        <w:t>Troubleshooting Guide</w:t>
      </w:r>
      <w:r w:rsidR="0097392C" w:rsidRPr="00FC6217">
        <w:rPr>
          <w:rFonts w:ascii="Times New Roman" w:hAnsi="Times New Roman" w:cs="Times New Roman"/>
          <w:iCs/>
        </w:rPr>
        <w:t>:</w:t>
      </w:r>
    </w:p>
    <w:p w14:paraId="24E4D878"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If you open up </w:t>
      </w:r>
      <w:proofErr w:type="spellStart"/>
      <w:r w:rsidRPr="00FC6217">
        <w:rPr>
          <w:rFonts w:ascii="Times New Roman" w:hAnsi="Times New Roman" w:cs="Times New Roman"/>
        </w:rPr>
        <w:t>CellQuest</w:t>
      </w:r>
      <w:proofErr w:type="spellEnd"/>
      <w:r w:rsidRPr="00FC6217">
        <w:rPr>
          <w:rFonts w:ascii="Times New Roman" w:hAnsi="Times New Roman" w:cs="Times New Roman"/>
        </w:rPr>
        <w:t xml:space="preserve">, and cannot “Connect to the Cytometer”: </w:t>
      </w:r>
    </w:p>
    <w:p w14:paraId="7A513740"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Make sure the cytometer is turned on </w:t>
      </w:r>
    </w:p>
    <w:p w14:paraId="18C19347"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Quit </w:t>
      </w:r>
      <w:proofErr w:type="spellStart"/>
      <w:r w:rsidRPr="00FC6217">
        <w:rPr>
          <w:rFonts w:ascii="Times New Roman" w:hAnsi="Times New Roman" w:cs="Times New Roman"/>
        </w:rPr>
        <w:t>CellQuest</w:t>
      </w:r>
      <w:proofErr w:type="spellEnd"/>
      <w:r w:rsidRPr="00FC6217">
        <w:rPr>
          <w:rFonts w:ascii="Times New Roman" w:hAnsi="Times New Roman" w:cs="Times New Roman"/>
        </w:rPr>
        <w:t xml:space="preserve"> and restart the computer </w:t>
      </w:r>
    </w:p>
    <w:p w14:paraId="553BDC8A" w14:textId="77777777" w:rsidR="00016200" w:rsidRPr="00FC6217" w:rsidRDefault="00016200" w:rsidP="00016200">
      <w:pPr>
        <w:pStyle w:val="Default"/>
        <w:rPr>
          <w:rFonts w:ascii="Times New Roman" w:hAnsi="Times New Roman" w:cs="Times New Roman"/>
        </w:rPr>
      </w:pPr>
    </w:p>
    <w:p w14:paraId="74887A7D"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If you do not see any data: </w:t>
      </w:r>
    </w:p>
    <w:p w14:paraId="32CFFDE1"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Be sure voltages are correct </w:t>
      </w:r>
    </w:p>
    <w:p w14:paraId="704B6CF0"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Put on another sample </w:t>
      </w:r>
    </w:p>
    <w:p w14:paraId="189F28FA"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Put on beads or something we know fluoresces (chicken red blood cells) </w:t>
      </w:r>
    </w:p>
    <w:p w14:paraId="2CF3C6FA" w14:textId="77777777" w:rsidR="00016200" w:rsidRPr="00FC6217" w:rsidRDefault="00016200" w:rsidP="00016200">
      <w:pPr>
        <w:pStyle w:val="Default"/>
        <w:rPr>
          <w:rFonts w:ascii="Times New Roman" w:hAnsi="Times New Roman" w:cs="Times New Roman"/>
        </w:rPr>
      </w:pPr>
    </w:p>
    <w:p w14:paraId="1F253B97"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If data looks funny: </w:t>
      </w:r>
    </w:p>
    <w:p w14:paraId="726BD05E"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Be sure compensation was set correctly (refer to compensation guide) </w:t>
      </w:r>
    </w:p>
    <w:p w14:paraId="2D258F0D"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Be sure you are adjusting correct channel (FL1 or FL2) </w:t>
      </w:r>
    </w:p>
    <w:p w14:paraId="14EDA497"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Check gates – were they applied to plots? Click on plot and under plots dropdown click format dot plot </w:t>
      </w:r>
    </w:p>
    <w:p w14:paraId="7BCFF78A"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Put on another sample and see how it looks (maybe all cells are dead) </w:t>
      </w:r>
    </w:p>
    <w:p w14:paraId="74585C4B" w14:textId="77777777" w:rsidR="00016200" w:rsidRPr="00FC6217" w:rsidRDefault="00016200" w:rsidP="00016200">
      <w:pPr>
        <w:pStyle w:val="Default"/>
        <w:rPr>
          <w:rFonts w:ascii="Times New Roman" w:hAnsi="Times New Roman" w:cs="Times New Roman"/>
        </w:rPr>
      </w:pPr>
    </w:p>
    <w:p w14:paraId="7CD9B07D"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If sample is acquiring very slowly: </w:t>
      </w:r>
    </w:p>
    <w:p w14:paraId="4654A65E"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Be sure to vortex </w:t>
      </w:r>
    </w:p>
    <w:p w14:paraId="387F40D6"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Check for clumps (If you can see a clump, then it needs to be filtered – we have 50 um filters) </w:t>
      </w:r>
    </w:p>
    <w:p w14:paraId="04E71FAC" w14:textId="77777777" w:rsidR="00016200" w:rsidRPr="00FC6217" w:rsidRDefault="00016200" w:rsidP="00016200">
      <w:pPr>
        <w:pStyle w:val="Default"/>
        <w:rPr>
          <w:rFonts w:ascii="Times New Roman" w:hAnsi="Times New Roman" w:cs="Times New Roman"/>
        </w:rPr>
      </w:pPr>
      <w:r w:rsidRPr="00FC6217">
        <w:rPr>
          <w:rFonts w:ascii="Times New Roman" w:hAnsi="Times New Roman" w:cs="Times New Roman"/>
        </w:rPr>
        <w:t xml:space="preserve">• Change speed to HI </w:t>
      </w:r>
    </w:p>
    <w:p w14:paraId="31B6B95D" w14:textId="77777777" w:rsidR="00016200" w:rsidRPr="00FC6217" w:rsidRDefault="00016200">
      <w:pPr>
        <w:rPr>
          <w:rFonts w:ascii="Times New Roman" w:hAnsi="Times New Roman" w:cs="Times New Roman"/>
        </w:rPr>
      </w:pPr>
    </w:p>
    <w:sectPr w:rsidR="00016200" w:rsidRPr="00FC6217" w:rsidSect="003414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D1723" w14:textId="77777777" w:rsidR="00B434ED" w:rsidRDefault="00B434ED" w:rsidP="002907D2">
      <w:r>
        <w:separator/>
      </w:r>
    </w:p>
  </w:endnote>
  <w:endnote w:type="continuationSeparator" w:id="0">
    <w:p w14:paraId="16A5D6F3" w14:textId="77777777" w:rsidR="00B434ED" w:rsidRDefault="00B434ED" w:rsidP="0029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antinghei TC Heavy">
    <w:altName w:val="Microsoft JhengHei"/>
    <w:panose1 w:val="020B0604020202020204"/>
    <w:charset w:val="00"/>
    <w:family w:val="auto"/>
    <w:pitch w:val="variable"/>
    <w:sig w:usb0="00000003" w:usb1="080E0000" w:usb2="00000000" w:usb3="00000000" w:csb0="00100001" w:csb1="00000000"/>
  </w:font>
  <w:font w:name="Segoe UI Emoji">
    <w:altName w:val="Athelas Bold Italic"/>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BF7B1" w14:textId="77777777" w:rsidR="00B434ED" w:rsidRDefault="00B434ED" w:rsidP="002907D2">
      <w:r>
        <w:separator/>
      </w:r>
    </w:p>
  </w:footnote>
  <w:footnote w:type="continuationSeparator" w:id="0">
    <w:p w14:paraId="4B938D82" w14:textId="77777777" w:rsidR="00B434ED" w:rsidRDefault="00B434ED" w:rsidP="00290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9B4"/>
    <w:multiLevelType w:val="hybridMultilevel"/>
    <w:tmpl w:val="D04A3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EE5C79"/>
    <w:multiLevelType w:val="hybridMultilevel"/>
    <w:tmpl w:val="936AD4A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7A42C53"/>
    <w:multiLevelType w:val="hybridMultilevel"/>
    <w:tmpl w:val="63CAB3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91F796C"/>
    <w:multiLevelType w:val="hybridMultilevel"/>
    <w:tmpl w:val="E86063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BA0E65"/>
    <w:multiLevelType w:val="hybridMultilevel"/>
    <w:tmpl w:val="F26A7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81687909">
    <w:abstractNumId w:val="0"/>
  </w:num>
  <w:num w:numId="2" w16cid:durableId="134956602">
    <w:abstractNumId w:val="2"/>
  </w:num>
  <w:num w:numId="3" w16cid:durableId="1988630633">
    <w:abstractNumId w:val="3"/>
  </w:num>
  <w:num w:numId="4" w16cid:durableId="971518299">
    <w:abstractNumId w:val="4"/>
  </w:num>
  <w:num w:numId="5" w16cid:durableId="15464856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C4"/>
    <w:rsid w:val="00005E44"/>
    <w:rsid w:val="00006EC8"/>
    <w:rsid w:val="00016200"/>
    <w:rsid w:val="00021782"/>
    <w:rsid w:val="00021E96"/>
    <w:rsid w:val="00042DD7"/>
    <w:rsid w:val="00046A95"/>
    <w:rsid w:val="00070931"/>
    <w:rsid w:val="00081CA6"/>
    <w:rsid w:val="00095E65"/>
    <w:rsid w:val="000A7004"/>
    <w:rsid w:val="000F054C"/>
    <w:rsid w:val="00127BD9"/>
    <w:rsid w:val="00142DA5"/>
    <w:rsid w:val="0014667E"/>
    <w:rsid w:val="00166C80"/>
    <w:rsid w:val="00175A37"/>
    <w:rsid w:val="00194B5C"/>
    <w:rsid w:val="001C454F"/>
    <w:rsid w:val="00217BAE"/>
    <w:rsid w:val="0023361D"/>
    <w:rsid w:val="00234899"/>
    <w:rsid w:val="002907D2"/>
    <w:rsid w:val="002D2ECC"/>
    <w:rsid w:val="002E72C2"/>
    <w:rsid w:val="00300CC2"/>
    <w:rsid w:val="00310308"/>
    <w:rsid w:val="00341432"/>
    <w:rsid w:val="00361AE8"/>
    <w:rsid w:val="003813A9"/>
    <w:rsid w:val="003A0231"/>
    <w:rsid w:val="003B573B"/>
    <w:rsid w:val="00424D3D"/>
    <w:rsid w:val="00432705"/>
    <w:rsid w:val="00485DE8"/>
    <w:rsid w:val="00487F7B"/>
    <w:rsid w:val="0049125A"/>
    <w:rsid w:val="004951E1"/>
    <w:rsid w:val="004E4446"/>
    <w:rsid w:val="004F05DE"/>
    <w:rsid w:val="004F2A2B"/>
    <w:rsid w:val="00556E19"/>
    <w:rsid w:val="005B6FB2"/>
    <w:rsid w:val="005D1F36"/>
    <w:rsid w:val="005D283A"/>
    <w:rsid w:val="005E21A2"/>
    <w:rsid w:val="005F04C1"/>
    <w:rsid w:val="00610F9C"/>
    <w:rsid w:val="00611BCE"/>
    <w:rsid w:val="00617A21"/>
    <w:rsid w:val="006425AD"/>
    <w:rsid w:val="00665B60"/>
    <w:rsid w:val="00670471"/>
    <w:rsid w:val="0069546F"/>
    <w:rsid w:val="006A62D1"/>
    <w:rsid w:val="006E6D74"/>
    <w:rsid w:val="0071205A"/>
    <w:rsid w:val="00771718"/>
    <w:rsid w:val="00774C8C"/>
    <w:rsid w:val="00776B4E"/>
    <w:rsid w:val="00820BC4"/>
    <w:rsid w:val="00825185"/>
    <w:rsid w:val="00831ABD"/>
    <w:rsid w:val="00853D16"/>
    <w:rsid w:val="008F12C8"/>
    <w:rsid w:val="0091208F"/>
    <w:rsid w:val="00951884"/>
    <w:rsid w:val="0097392C"/>
    <w:rsid w:val="009B14BF"/>
    <w:rsid w:val="009E54F4"/>
    <w:rsid w:val="009F0484"/>
    <w:rsid w:val="009F5EC1"/>
    <w:rsid w:val="00A00A22"/>
    <w:rsid w:val="00A232AC"/>
    <w:rsid w:val="00A254A0"/>
    <w:rsid w:val="00A37650"/>
    <w:rsid w:val="00A82119"/>
    <w:rsid w:val="00A95383"/>
    <w:rsid w:val="00AA2C8E"/>
    <w:rsid w:val="00AB1BC4"/>
    <w:rsid w:val="00AB5B92"/>
    <w:rsid w:val="00B16B45"/>
    <w:rsid w:val="00B434ED"/>
    <w:rsid w:val="00B550F1"/>
    <w:rsid w:val="00B77DEA"/>
    <w:rsid w:val="00B84991"/>
    <w:rsid w:val="00B8550C"/>
    <w:rsid w:val="00B86575"/>
    <w:rsid w:val="00BA74E2"/>
    <w:rsid w:val="00BF1DFE"/>
    <w:rsid w:val="00C151F7"/>
    <w:rsid w:val="00C224FB"/>
    <w:rsid w:val="00C2701C"/>
    <w:rsid w:val="00C61081"/>
    <w:rsid w:val="00C853DC"/>
    <w:rsid w:val="00CA36E4"/>
    <w:rsid w:val="00D03FDE"/>
    <w:rsid w:val="00D30BC1"/>
    <w:rsid w:val="00D32728"/>
    <w:rsid w:val="00D33C1D"/>
    <w:rsid w:val="00D36036"/>
    <w:rsid w:val="00D8679A"/>
    <w:rsid w:val="00D97A8A"/>
    <w:rsid w:val="00DB548C"/>
    <w:rsid w:val="00E00948"/>
    <w:rsid w:val="00E52526"/>
    <w:rsid w:val="00E61921"/>
    <w:rsid w:val="00E649DF"/>
    <w:rsid w:val="00E8384B"/>
    <w:rsid w:val="00EB7F89"/>
    <w:rsid w:val="00EC33C1"/>
    <w:rsid w:val="00ED2A2C"/>
    <w:rsid w:val="00EF42BC"/>
    <w:rsid w:val="00EF6223"/>
    <w:rsid w:val="00F13423"/>
    <w:rsid w:val="00F31E4D"/>
    <w:rsid w:val="00F36856"/>
    <w:rsid w:val="00F57A9F"/>
    <w:rsid w:val="00F70222"/>
    <w:rsid w:val="00F71F3A"/>
    <w:rsid w:val="00F754AE"/>
    <w:rsid w:val="00F94E65"/>
    <w:rsid w:val="00FB2EB4"/>
    <w:rsid w:val="00FC39E2"/>
    <w:rsid w:val="00FC455C"/>
    <w:rsid w:val="00FC6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1382408"/>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7D2"/>
    <w:pPr>
      <w:tabs>
        <w:tab w:val="center" w:pos="4252"/>
        <w:tab w:val="right" w:pos="8504"/>
      </w:tabs>
      <w:snapToGrid w:val="0"/>
    </w:pPr>
  </w:style>
  <w:style w:type="character" w:customStyle="1" w:styleId="a4">
    <w:name w:val="ヘッダー (文字)"/>
    <w:basedOn w:val="a0"/>
    <w:link w:val="a3"/>
    <w:uiPriority w:val="99"/>
    <w:rsid w:val="002907D2"/>
  </w:style>
  <w:style w:type="paragraph" w:styleId="a5">
    <w:name w:val="footer"/>
    <w:basedOn w:val="a"/>
    <w:link w:val="a6"/>
    <w:uiPriority w:val="99"/>
    <w:unhideWhenUsed/>
    <w:rsid w:val="002907D2"/>
    <w:pPr>
      <w:tabs>
        <w:tab w:val="center" w:pos="4252"/>
        <w:tab w:val="right" w:pos="8504"/>
      </w:tabs>
      <w:snapToGrid w:val="0"/>
    </w:pPr>
  </w:style>
  <w:style w:type="character" w:customStyle="1" w:styleId="a6">
    <w:name w:val="フッター (文字)"/>
    <w:basedOn w:val="a0"/>
    <w:link w:val="a5"/>
    <w:uiPriority w:val="99"/>
    <w:rsid w:val="002907D2"/>
  </w:style>
  <w:style w:type="paragraph" w:styleId="a7">
    <w:name w:val="List Paragraph"/>
    <w:basedOn w:val="a"/>
    <w:uiPriority w:val="34"/>
    <w:qFormat/>
    <w:rsid w:val="002907D2"/>
    <w:pPr>
      <w:ind w:leftChars="400" w:left="840"/>
    </w:pPr>
    <w:rPr>
      <w:sz w:val="21"/>
      <w:szCs w:val="22"/>
    </w:rPr>
  </w:style>
  <w:style w:type="paragraph" w:styleId="a8">
    <w:name w:val="Balloon Text"/>
    <w:basedOn w:val="a"/>
    <w:link w:val="a9"/>
    <w:uiPriority w:val="99"/>
    <w:semiHidden/>
    <w:unhideWhenUsed/>
    <w:rsid w:val="002336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3361D"/>
    <w:rPr>
      <w:rFonts w:asciiTheme="majorHAnsi" w:eastAsiaTheme="majorEastAsia" w:hAnsiTheme="majorHAnsi" w:cstheme="majorBidi"/>
      <w:sz w:val="18"/>
      <w:szCs w:val="18"/>
    </w:rPr>
  </w:style>
  <w:style w:type="table" w:styleId="aa">
    <w:name w:val="Table Grid"/>
    <w:basedOn w:val="a1"/>
    <w:uiPriority w:val="59"/>
    <w:rsid w:val="00341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6200"/>
    <w:pPr>
      <w:widowControl w:val="0"/>
      <w:autoSpaceDE w:val="0"/>
      <w:autoSpaceDN w:val="0"/>
      <w:adjustRightInd w:val="0"/>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9227">
      <w:bodyDiv w:val="1"/>
      <w:marLeft w:val="0"/>
      <w:marRight w:val="0"/>
      <w:marTop w:val="0"/>
      <w:marBottom w:val="0"/>
      <w:divBdr>
        <w:top w:val="none" w:sz="0" w:space="0" w:color="auto"/>
        <w:left w:val="none" w:sz="0" w:space="0" w:color="auto"/>
        <w:bottom w:val="none" w:sz="0" w:space="0" w:color="auto"/>
        <w:right w:val="none" w:sz="0" w:space="0" w:color="auto"/>
      </w:divBdr>
    </w:div>
    <w:div w:id="239561306">
      <w:bodyDiv w:val="1"/>
      <w:marLeft w:val="0"/>
      <w:marRight w:val="0"/>
      <w:marTop w:val="0"/>
      <w:marBottom w:val="0"/>
      <w:divBdr>
        <w:top w:val="none" w:sz="0" w:space="0" w:color="auto"/>
        <w:left w:val="none" w:sz="0" w:space="0" w:color="auto"/>
        <w:bottom w:val="none" w:sz="0" w:space="0" w:color="auto"/>
        <w:right w:val="none" w:sz="0" w:space="0" w:color="auto"/>
      </w:divBdr>
    </w:div>
    <w:div w:id="933826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gif"/><Relationship Id="rId37" Type="http://schemas.openxmlformats.org/officeDocument/2006/relationships/image" Target="media/image31.JPG"/><Relationship Id="rId40" Type="http://schemas.openxmlformats.org/officeDocument/2006/relationships/image" Target="media/image34.emf"/><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1472</Words>
  <Characters>8393</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sugai</dc:creator>
  <cp:keywords/>
  <dc:description/>
  <cp:lastModifiedBy>斎藤 和幸</cp:lastModifiedBy>
  <cp:revision>2</cp:revision>
  <cp:lastPrinted>2017-01-15T19:37:00Z</cp:lastPrinted>
  <dcterms:created xsi:type="dcterms:W3CDTF">2022-07-20T23:07:00Z</dcterms:created>
  <dcterms:modified xsi:type="dcterms:W3CDTF">2022-07-20T23:07:00Z</dcterms:modified>
</cp:coreProperties>
</file>